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BC7" w:rsidRPr="00867BC7" w:rsidRDefault="00867BC7" w:rsidP="00867BC7">
      <w:pPr>
        <w:spacing w:after="0" w:line="240" w:lineRule="auto"/>
        <w:contextualSpacing/>
        <w:jc w:val="center"/>
        <w:rPr>
          <w:rFonts w:ascii="Times New Roman" w:eastAsia="Times New Roman" w:hAnsi="Times New Roman" w:cs="Times New Roman"/>
          <w:sz w:val="16"/>
          <w:szCs w:val="16"/>
          <w:lang w:eastAsia="ru-RU"/>
        </w:rPr>
      </w:pPr>
      <w:r w:rsidRPr="00867BC7">
        <w:rPr>
          <w:rFonts w:ascii="Times New Roman" w:eastAsia="Times New Roman" w:hAnsi="Times New Roman" w:cs="Times New Roman"/>
          <w:sz w:val="16"/>
          <w:szCs w:val="16"/>
          <w:lang w:eastAsia="ru-RU"/>
        </w:rPr>
        <w:t>Российская Федерация</w:t>
      </w:r>
    </w:p>
    <w:p w:rsidR="00867BC7" w:rsidRPr="00867BC7" w:rsidRDefault="00867BC7" w:rsidP="00867BC7">
      <w:pPr>
        <w:spacing w:after="0" w:line="240" w:lineRule="auto"/>
        <w:contextualSpacing/>
        <w:jc w:val="center"/>
        <w:rPr>
          <w:rFonts w:ascii="Times New Roman" w:eastAsia="Times New Roman" w:hAnsi="Times New Roman" w:cs="Times New Roman"/>
          <w:sz w:val="16"/>
          <w:szCs w:val="16"/>
          <w:lang w:eastAsia="ru-RU"/>
        </w:rPr>
      </w:pPr>
      <w:r w:rsidRPr="00867BC7">
        <w:rPr>
          <w:rFonts w:ascii="Times New Roman" w:eastAsia="Times New Roman" w:hAnsi="Times New Roman" w:cs="Times New Roman"/>
          <w:sz w:val="16"/>
          <w:szCs w:val="16"/>
          <w:lang w:eastAsia="ru-RU"/>
        </w:rPr>
        <w:t>Камчатский край</w:t>
      </w:r>
    </w:p>
    <w:p w:rsidR="00867BC7" w:rsidRPr="00867BC7" w:rsidRDefault="00867BC7" w:rsidP="00867BC7">
      <w:pPr>
        <w:spacing w:after="0" w:line="240" w:lineRule="auto"/>
        <w:contextualSpacing/>
        <w:jc w:val="center"/>
        <w:rPr>
          <w:rFonts w:ascii="Times New Roman" w:eastAsia="Times New Roman" w:hAnsi="Times New Roman" w:cs="Times New Roman"/>
          <w:sz w:val="24"/>
          <w:szCs w:val="24"/>
          <w:lang w:eastAsia="ru-RU"/>
        </w:rPr>
      </w:pPr>
    </w:p>
    <w:p w:rsidR="00867BC7" w:rsidRPr="00867BC7" w:rsidRDefault="00867BC7" w:rsidP="00867BC7">
      <w:pPr>
        <w:spacing w:after="0" w:line="240" w:lineRule="auto"/>
        <w:contextualSpacing/>
        <w:jc w:val="center"/>
        <w:rPr>
          <w:rFonts w:ascii="Times New Roman" w:eastAsia="Times New Roman" w:hAnsi="Times New Roman" w:cs="Times New Roman"/>
          <w:b/>
          <w:lang w:eastAsia="ru-RU"/>
        </w:rPr>
      </w:pPr>
      <w:r w:rsidRPr="00867BC7">
        <w:rPr>
          <w:rFonts w:ascii="Times New Roman" w:eastAsia="Times New Roman" w:hAnsi="Times New Roman" w:cs="Times New Roman"/>
          <w:b/>
          <w:lang w:eastAsia="ru-RU"/>
        </w:rPr>
        <w:t>Муниципальное казённое дошкольное образовательное учреждение детский сад «Ягодка»</w:t>
      </w:r>
    </w:p>
    <w:p w:rsidR="00867BC7" w:rsidRPr="00867BC7" w:rsidRDefault="00867BC7" w:rsidP="00867BC7">
      <w:pPr>
        <w:spacing w:after="0" w:line="240" w:lineRule="auto"/>
        <w:contextualSpacing/>
        <w:jc w:val="center"/>
        <w:rPr>
          <w:rFonts w:ascii="Times New Roman" w:eastAsia="Times New Roman" w:hAnsi="Times New Roman" w:cs="Times New Roman"/>
          <w:sz w:val="20"/>
          <w:szCs w:val="20"/>
          <w:lang w:eastAsia="ru-RU"/>
        </w:rPr>
      </w:pPr>
      <w:r w:rsidRPr="00867BC7">
        <w:rPr>
          <w:rFonts w:ascii="Times New Roman" w:eastAsia="Times New Roman" w:hAnsi="Times New Roman" w:cs="Times New Roman"/>
          <w:sz w:val="20"/>
          <w:szCs w:val="20"/>
          <w:lang w:eastAsia="ru-RU"/>
        </w:rPr>
        <w:t>Юридический/фактический адрес: 688824 Камчатский край, Олюторский район, с.Средние Пахачи, ул</w:t>
      </w:r>
      <w:proofErr w:type="gramStart"/>
      <w:r w:rsidRPr="00867BC7">
        <w:rPr>
          <w:rFonts w:ascii="Times New Roman" w:eastAsia="Times New Roman" w:hAnsi="Times New Roman" w:cs="Times New Roman"/>
          <w:sz w:val="20"/>
          <w:szCs w:val="20"/>
          <w:lang w:eastAsia="ru-RU"/>
        </w:rPr>
        <w:t>.Ц</w:t>
      </w:r>
      <w:proofErr w:type="gramEnd"/>
      <w:r w:rsidRPr="00867BC7">
        <w:rPr>
          <w:rFonts w:ascii="Times New Roman" w:eastAsia="Times New Roman" w:hAnsi="Times New Roman" w:cs="Times New Roman"/>
          <w:sz w:val="20"/>
          <w:szCs w:val="20"/>
          <w:lang w:eastAsia="ru-RU"/>
        </w:rPr>
        <w:t>ентральная,46</w:t>
      </w:r>
    </w:p>
    <w:p w:rsidR="00867BC7" w:rsidRPr="00867BC7" w:rsidRDefault="00867BC7" w:rsidP="00867BC7">
      <w:pPr>
        <w:spacing w:after="0" w:line="240" w:lineRule="auto"/>
        <w:contextualSpacing/>
        <w:jc w:val="center"/>
        <w:rPr>
          <w:rFonts w:ascii="Times New Roman" w:eastAsia="Times New Roman" w:hAnsi="Times New Roman" w:cs="Times New Roman"/>
          <w:sz w:val="20"/>
          <w:szCs w:val="20"/>
          <w:lang w:eastAsia="ru-RU"/>
        </w:rPr>
      </w:pPr>
      <w:r w:rsidRPr="00867BC7">
        <w:rPr>
          <w:rFonts w:ascii="Times New Roman" w:eastAsia="Times New Roman" w:hAnsi="Times New Roman" w:cs="Times New Roman"/>
          <w:sz w:val="20"/>
          <w:szCs w:val="20"/>
          <w:lang w:eastAsia="ru-RU"/>
        </w:rPr>
        <w:t>ОГРН 1068282003206 ИНН 8201009216 КПП 820101001; тел.8(415)44 51-0-45</w:t>
      </w:r>
    </w:p>
    <w:p w:rsidR="00867BC7" w:rsidRDefault="00867BC7" w:rsidP="00867BC7">
      <w:pPr>
        <w:spacing w:after="0" w:line="240" w:lineRule="auto"/>
        <w:contextualSpacing/>
        <w:jc w:val="center"/>
        <w:rPr>
          <w:rFonts w:ascii="Times New Roman" w:eastAsia="Times New Roman" w:hAnsi="Times New Roman" w:cs="Times New Roman"/>
          <w:color w:val="0000FF"/>
          <w:sz w:val="20"/>
          <w:szCs w:val="20"/>
          <w:u w:val="single"/>
          <w:lang w:eastAsia="ru-RU"/>
        </w:rPr>
      </w:pPr>
      <w:r w:rsidRPr="00867BC7">
        <w:rPr>
          <w:rFonts w:ascii="Times New Roman" w:eastAsia="Times New Roman" w:hAnsi="Times New Roman" w:cs="Times New Roman"/>
          <w:sz w:val="20"/>
          <w:szCs w:val="20"/>
          <w:lang w:val="en-US" w:eastAsia="ru-RU"/>
        </w:rPr>
        <w:t>E</w:t>
      </w:r>
      <w:r w:rsidRPr="00867BC7">
        <w:rPr>
          <w:rFonts w:ascii="Times New Roman" w:eastAsia="Times New Roman" w:hAnsi="Times New Roman" w:cs="Times New Roman"/>
          <w:sz w:val="20"/>
          <w:szCs w:val="20"/>
          <w:lang w:eastAsia="ru-RU"/>
        </w:rPr>
        <w:t>-</w:t>
      </w:r>
      <w:r w:rsidRPr="00867BC7">
        <w:rPr>
          <w:rFonts w:ascii="Times New Roman" w:eastAsia="Times New Roman" w:hAnsi="Times New Roman" w:cs="Times New Roman"/>
          <w:sz w:val="20"/>
          <w:szCs w:val="20"/>
          <w:lang w:val="en-US" w:eastAsia="ru-RU"/>
        </w:rPr>
        <w:t>mail</w:t>
      </w:r>
      <w:r w:rsidRPr="00867BC7">
        <w:rPr>
          <w:rFonts w:ascii="Times New Roman" w:eastAsia="Times New Roman" w:hAnsi="Times New Roman" w:cs="Times New Roman"/>
          <w:sz w:val="20"/>
          <w:szCs w:val="20"/>
          <w:lang w:eastAsia="ru-RU"/>
        </w:rPr>
        <w:t xml:space="preserve">: </w:t>
      </w:r>
      <w:hyperlink r:id="rId6" w:history="1">
        <w:r w:rsidRPr="00867BC7">
          <w:rPr>
            <w:rFonts w:ascii="Times New Roman" w:eastAsia="Times New Roman" w:hAnsi="Times New Roman" w:cs="Times New Roman"/>
            <w:color w:val="0000FF"/>
            <w:sz w:val="20"/>
            <w:szCs w:val="20"/>
            <w:u w:val="single"/>
            <w:lang w:val="en-US" w:eastAsia="ru-RU"/>
          </w:rPr>
          <w:t>MBDOU</w:t>
        </w:r>
        <w:r w:rsidRPr="00867BC7">
          <w:rPr>
            <w:rFonts w:ascii="Times New Roman" w:eastAsia="Times New Roman" w:hAnsi="Times New Roman" w:cs="Times New Roman"/>
            <w:color w:val="0000FF"/>
            <w:sz w:val="20"/>
            <w:szCs w:val="20"/>
            <w:u w:val="single"/>
            <w:lang w:eastAsia="ru-RU"/>
          </w:rPr>
          <w:t>-</w:t>
        </w:r>
        <w:r w:rsidRPr="00867BC7">
          <w:rPr>
            <w:rFonts w:ascii="Times New Roman" w:eastAsia="Times New Roman" w:hAnsi="Times New Roman" w:cs="Times New Roman"/>
            <w:color w:val="0000FF"/>
            <w:sz w:val="20"/>
            <w:szCs w:val="20"/>
            <w:u w:val="single"/>
            <w:lang w:val="en-US" w:eastAsia="ru-RU"/>
          </w:rPr>
          <w:t>yagodka</w:t>
        </w:r>
        <w:r w:rsidRPr="00867BC7">
          <w:rPr>
            <w:rFonts w:ascii="Times New Roman" w:eastAsia="Times New Roman" w:hAnsi="Times New Roman" w:cs="Times New Roman"/>
            <w:color w:val="0000FF"/>
            <w:sz w:val="20"/>
            <w:szCs w:val="20"/>
            <w:u w:val="single"/>
            <w:lang w:eastAsia="ru-RU"/>
          </w:rPr>
          <w:t>@</w:t>
        </w:r>
        <w:r w:rsidRPr="00867BC7">
          <w:rPr>
            <w:rFonts w:ascii="Times New Roman" w:eastAsia="Times New Roman" w:hAnsi="Times New Roman" w:cs="Times New Roman"/>
            <w:color w:val="0000FF"/>
            <w:sz w:val="20"/>
            <w:szCs w:val="20"/>
            <w:u w:val="single"/>
            <w:lang w:val="en-US" w:eastAsia="ru-RU"/>
          </w:rPr>
          <w:t>rambler</w:t>
        </w:r>
        <w:r w:rsidRPr="00867BC7">
          <w:rPr>
            <w:rFonts w:ascii="Times New Roman" w:eastAsia="Times New Roman" w:hAnsi="Times New Roman" w:cs="Times New Roman"/>
            <w:color w:val="0000FF"/>
            <w:sz w:val="20"/>
            <w:szCs w:val="20"/>
            <w:u w:val="single"/>
            <w:lang w:eastAsia="ru-RU"/>
          </w:rPr>
          <w:t>.</w:t>
        </w:r>
        <w:proofErr w:type="spellStart"/>
        <w:r w:rsidRPr="00867BC7">
          <w:rPr>
            <w:rFonts w:ascii="Times New Roman" w:eastAsia="Times New Roman" w:hAnsi="Times New Roman" w:cs="Times New Roman"/>
            <w:color w:val="0000FF"/>
            <w:sz w:val="20"/>
            <w:szCs w:val="20"/>
            <w:u w:val="single"/>
            <w:lang w:val="en-US" w:eastAsia="ru-RU"/>
          </w:rPr>
          <w:t>ru</w:t>
        </w:r>
        <w:proofErr w:type="spellEnd"/>
      </w:hyperlink>
    </w:p>
    <w:p w:rsidR="00A61E6C" w:rsidRDefault="00A61E6C" w:rsidP="00867BC7">
      <w:pPr>
        <w:spacing w:after="0" w:line="240" w:lineRule="auto"/>
        <w:contextualSpacing/>
        <w:jc w:val="center"/>
        <w:rPr>
          <w:rFonts w:ascii="Times New Roman" w:eastAsia="Times New Roman" w:hAnsi="Times New Roman" w:cs="Times New Roman"/>
          <w:color w:val="0000FF"/>
          <w:sz w:val="20"/>
          <w:szCs w:val="20"/>
          <w:u w:val="single"/>
          <w:lang w:eastAsia="ru-RU"/>
        </w:rPr>
      </w:pPr>
    </w:p>
    <w:p w:rsidR="00A61E6C" w:rsidRPr="00A61E6C" w:rsidRDefault="00A61E6C" w:rsidP="00867BC7">
      <w:pPr>
        <w:spacing w:after="0" w:line="240" w:lineRule="auto"/>
        <w:contextualSpacing/>
        <w:jc w:val="center"/>
        <w:rPr>
          <w:rFonts w:ascii="Times New Roman" w:eastAsia="Times New Roman" w:hAnsi="Times New Roman" w:cs="Times New Roman"/>
          <w:color w:val="0000FF"/>
          <w:sz w:val="20"/>
          <w:szCs w:val="20"/>
          <w:u w:val="single"/>
          <w:lang w:eastAsia="ru-RU"/>
        </w:rPr>
      </w:pPr>
    </w:p>
    <w:p w:rsidR="00867BC7" w:rsidRPr="00867BC7" w:rsidRDefault="00867BC7" w:rsidP="00867BC7">
      <w:pPr>
        <w:spacing w:after="0" w:line="240" w:lineRule="auto"/>
        <w:jc w:val="center"/>
        <w:rPr>
          <w:rFonts w:ascii="Times New Roman" w:eastAsia="Times New Roman" w:hAnsi="Times New Roman" w:cs="Times New Roman"/>
          <w:color w:val="0000FF"/>
          <w:sz w:val="20"/>
          <w:szCs w:val="20"/>
          <w:u w:val="single"/>
          <w:lang w:eastAsia="ru-RU"/>
        </w:rPr>
      </w:pPr>
    </w:p>
    <w:p w:rsidR="00867BC7" w:rsidRDefault="00867BC7">
      <w:pPr>
        <w:contextualSpacing/>
      </w:pPr>
      <w:r>
        <w:t>Согласовано:                                                                                                                Утверждаю:</w:t>
      </w:r>
    </w:p>
    <w:p w:rsidR="00867BC7" w:rsidRDefault="00EC5615">
      <w:pPr>
        <w:contextualSpacing/>
      </w:pPr>
      <w:r>
        <w:rPr>
          <w:noProof/>
          <w:lang w:eastAsia="ru-RU"/>
        </w:rPr>
        <w:drawing>
          <wp:anchor distT="0" distB="0" distL="114300" distR="114300" simplePos="0" relativeHeight="251658240" behindDoc="1" locked="0" layoutInCell="1" allowOverlap="1" wp14:anchorId="27BDB59A" wp14:editId="33ECABCA">
            <wp:simplePos x="0" y="0"/>
            <wp:positionH relativeFrom="column">
              <wp:posOffset>3539490</wp:posOffset>
            </wp:positionH>
            <wp:positionV relativeFrom="paragraph">
              <wp:posOffset>64135</wp:posOffset>
            </wp:positionV>
            <wp:extent cx="1432560" cy="12192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00867BC7">
        <w:t>Председатель</w:t>
      </w:r>
      <w:proofErr w:type="gramEnd"/>
      <w:r w:rsidR="00867BC7">
        <w:t xml:space="preserve">                                                                                       Заведующая МКДОУ детский сад</w:t>
      </w:r>
    </w:p>
    <w:p w:rsidR="00867BC7" w:rsidRDefault="00867BC7">
      <w:pPr>
        <w:contextualSpacing/>
      </w:pPr>
      <w:r>
        <w:t xml:space="preserve">СТК _______ </w:t>
      </w:r>
      <w:r w:rsidR="00A61E6C">
        <w:t>А.</w:t>
      </w:r>
      <w:proofErr w:type="gramStart"/>
      <w:r w:rsidR="00A61E6C">
        <w:t>Ю</w:t>
      </w:r>
      <w:proofErr w:type="gramEnd"/>
      <w:r w:rsidR="00A61E6C">
        <w:t xml:space="preserve"> Котгир        </w:t>
      </w:r>
      <w:r>
        <w:t xml:space="preserve">                                                          сад «Ягодка»</w:t>
      </w:r>
    </w:p>
    <w:p w:rsidR="00867BC7" w:rsidRPr="00867BC7" w:rsidRDefault="00A61E6C">
      <w:pPr>
        <w:contextualSpacing/>
        <w:rPr>
          <w:u w:val="single"/>
        </w:rPr>
      </w:pPr>
      <w:r>
        <w:t>«12»_февраля_2021</w:t>
      </w:r>
      <w:r w:rsidR="00867BC7">
        <w:t xml:space="preserve"> г                                                                       </w:t>
      </w:r>
      <w:r w:rsidR="00867BC7">
        <w:rPr>
          <w:u w:val="single"/>
        </w:rPr>
        <w:t xml:space="preserve">                                   </w:t>
      </w:r>
      <w:r w:rsidR="00867BC7" w:rsidRPr="00867BC7">
        <w:t>Н.В Тнагиргина</w:t>
      </w:r>
    </w:p>
    <w:p w:rsidR="00867BC7" w:rsidRDefault="00867BC7">
      <w:pPr>
        <w:contextualSpacing/>
      </w:pPr>
      <w:r>
        <w:t>Протокол №_</w:t>
      </w:r>
      <w:r w:rsidR="00EC5615">
        <w:t xml:space="preserve">3                                                                                   </w:t>
      </w:r>
      <w:r>
        <w:t>Приказ № 14 от 12.02.2021г.</w:t>
      </w:r>
    </w:p>
    <w:p w:rsidR="00867BC7" w:rsidRDefault="00867BC7">
      <w:pPr>
        <w:contextualSpacing/>
      </w:pPr>
    </w:p>
    <w:p w:rsidR="00867BC7" w:rsidRDefault="00867BC7">
      <w:pPr>
        <w:contextualSpacing/>
      </w:pPr>
      <w:bookmarkStart w:id="0" w:name="_GoBack"/>
      <w:bookmarkEnd w:id="0"/>
    </w:p>
    <w:p w:rsidR="00867BC7" w:rsidRDefault="00867BC7">
      <w:pPr>
        <w:contextualSpacing/>
      </w:pPr>
    </w:p>
    <w:p w:rsidR="00867BC7" w:rsidRDefault="00867BC7">
      <w:pPr>
        <w:contextualSpacing/>
      </w:pPr>
    </w:p>
    <w:p w:rsidR="00867BC7" w:rsidRDefault="00867BC7">
      <w:pPr>
        <w:contextualSpacing/>
      </w:pPr>
    </w:p>
    <w:p w:rsidR="00867BC7" w:rsidRDefault="00867BC7">
      <w:pPr>
        <w:contextualSpacing/>
      </w:pPr>
    </w:p>
    <w:p w:rsidR="00867BC7" w:rsidRDefault="00867BC7">
      <w:pPr>
        <w:rPr>
          <w:b/>
          <w:sz w:val="36"/>
          <w:szCs w:val="36"/>
        </w:rPr>
      </w:pPr>
      <w:r w:rsidRPr="00867BC7">
        <w:rPr>
          <w:b/>
          <w:sz w:val="36"/>
          <w:szCs w:val="36"/>
        </w:rPr>
        <w:t xml:space="preserve">   Стандарты и процедуры, направленные на обеспечение добросовестной работы и поведения работников Муниципального </w:t>
      </w:r>
      <w:r>
        <w:rPr>
          <w:b/>
          <w:sz w:val="36"/>
          <w:szCs w:val="36"/>
        </w:rPr>
        <w:t xml:space="preserve">казённого </w:t>
      </w:r>
      <w:r w:rsidRPr="00867BC7">
        <w:rPr>
          <w:b/>
          <w:sz w:val="36"/>
          <w:szCs w:val="36"/>
        </w:rPr>
        <w:t xml:space="preserve"> дошкольного образовательного учреждения детского сада </w:t>
      </w:r>
      <w:r>
        <w:rPr>
          <w:b/>
          <w:sz w:val="36"/>
          <w:szCs w:val="36"/>
        </w:rPr>
        <w:t>«Ягодка»</w:t>
      </w:r>
      <w:proofErr w:type="gramStart"/>
      <w:r w:rsidRPr="00867BC7">
        <w:rPr>
          <w:b/>
          <w:sz w:val="36"/>
          <w:szCs w:val="36"/>
        </w:rPr>
        <w:t>.</w:t>
      </w:r>
      <w:proofErr w:type="gramEnd"/>
      <w:r w:rsidRPr="00867BC7">
        <w:rPr>
          <w:b/>
          <w:sz w:val="36"/>
          <w:szCs w:val="36"/>
        </w:rPr>
        <w:t xml:space="preserve"> </w:t>
      </w:r>
      <w:proofErr w:type="gramStart"/>
      <w:r>
        <w:rPr>
          <w:b/>
          <w:sz w:val="36"/>
          <w:szCs w:val="36"/>
        </w:rPr>
        <w:t>с</w:t>
      </w:r>
      <w:proofErr w:type="gramEnd"/>
      <w:r>
        <w:rPr>
          <w:b/>
          <w:sz w:val="36"/>
          <w:szCs w:val="36"/>
        </w:rPr>
        <w:t>.Средние Пахачи, Олюторского района</w:t>
      </w:r>
      <w:r w:rsidRPr="00867BC7">
        <w:rPr>
          <w:b/>
          <w:sz w:val="36"/>
          <w:szCs w:val="36"/>
        </w:rPr>
        <w:t xml:space="preserve"> </w:t>
      </w:r>
    </w:p>
    <w:p w:rsidR="00867BC7" w:rsidRDefault="00867BC7">
      <w:pPr>
        <w:rPr>
          <w:b/>
          <w:sz w:val="36"/>
          <w:szCs w:val="36"/>
        </w:rPr>
      </w:pPr>
    </w:p>
    <w:p w:rsidR="00867BC7" w:rsidRDefault="00867BC7">
      <w:pPr>
        <w:rPr>
          <w:b/>
          <w:sz w:val="36"/>
          <w:szCs w:val="36"/>
        </w:rPr>
      </w:pPr>
    </w:p>
    <w:p w:rsidR="00867BC7" w:rsidRDefault="00867BC7">
      <w:pPr>
        <w:rPr>
          <w:b/>
          <w:sz w:val="36"/>
          <w:szCs w:val="36"/>
        </w:rPr>
      </w:pPr>
    </w:p>
    <w:p w:rsidR="00867BC7" w:rsidRDefault="00867BC7">
      <w:pPr>
        <w:rPr>
          <w:b/>
          <w:sz w:val="36"/>
          <w:szCs w:val="36"/>
        </w:rPr>
      </w:pPr>
    </w:p>
    <w:p w:rsidR="00867BC7" w:rsidRDefault="00867BC7">
      <w:pPr>
        <w:rPr>
          <w:b/>
          <w:sz w:val="36"/>
          <w:szCs w:val="36"/>
        </w:rPr>
      </w:pPr>
    </w:p>
    <w:p w:rsidR="00867BC7" w:rsidRDefault="00867BC7">
      <w:pPr>
        <w:rPr>
          <w:b/>
          <w:sz w:val="36"/>
          <w:szCs w:val="36"/>
        </w:rPr>
      </w:pPr>
    </w:p>
    <w:p w:rsidR="00867BC7" w:rsidRDefault="00867BC7">
      <w:pPr>
        <w:rPr>
          <w:b/>
          <w:sz w:val="36"/>
          <w:szCs w:val="36"/>
        </w:rPr>
      </w:pPr>
    </w:p>
    <w:p w:rsidR="00867BC7" w:rsidRDefault="00867BC7">
      <w:pPr>
        <w:rPr>
          <w:b/>
          <w:sz w:val="36"/>
          <w:szCs w:val="36"/>
        </w:rPr>
      </w:pPr>
    </w:p>
    <w:p w:rsidR="00867BC7" w:rsidRPr="00867BC7" w:rsidRDefault="00867BC7">
      <w:pPr>
        <w:rPr>
          <w:b/>
          <w:sz w:val="36"/>
          <w:szCs w:val="36"/>
        </w:rPr>
      </w:pPr>
    </w:p>
    <w:p w:rsidR="00867BC7" w:rsidRDefault="00867BC7">
      <w:r>
        <w:t xml:space="preserve"> Работа в дошкольном образовательном учреждении, безусловно, требует добросовестности, честности, доброты в ее деятельности, что является залогом нашего успеха. Действия и поведение каждого работника важны, если стремится добиться хороших результатов работы. Постоянное развитие нашей деятельности требует от всех нас слаженности действий, и именно поэтому установление общих принципов и ценностей особенно необходимо. Настоящие стандарты поведения воплощают в себе наши основные ценности и устанавливают обязательные для всех наших работников этические требования, являясь практическим руководством к действию. Стандарты поведения призваны установить ключевые принципы, которыми должны руководствоваться наши работники. Настоящим мы делаем первый шаг на пути к планомерному внедрению программы соответствия и противодействия </w:t>
      </w:r>
      <w:proofErr w:type="gramStart"/>
      <w:r>
        <w:t>коррупции</w:t>
      </w:r>
      <w:proofErr w:type="gramEnd"/>
      <w:r>
        <w:t xml:space="preserve"> и мы ожидаем от всех наших работников вступления на этот путь. </w:t>
      </w:r>
    </w:p>
    <w:p w:rsidR="00867BC7" w:rsidRDefault="00867BC7" w:rsidP="00867BC7">
      <w:pPr>
        <w:pStyle w:val="a3"/>
        <w:numPr>
          <w:ilvl w:val="0"/>
          <w:numId w:val="1"/>
        </w:numPr>
      </w:pPr>
      <w:r w:rsidRPr="00867BC7">
        <w:rPr>
          <w:b/>
          <w:sz w:val="28"/>
          <w:szCs w:val="28"/>
        </w:rPr>
        <w:t>Наши ценности</w:t>
      </w:r>
      <w:r>
        <w:t xml:space="preserve"> </w:t>
      </w:r>
    </w:p>
    <w:p w:rsidR="00867BC7" w:rsidRDefault="00867BC7" w:rsidP="00867BC7">
      <w:pPr>
        <w:pStyle w:val="a3"/>
      </w:pPr>
      <w:r>
        <w:t xml:space="preserve">Основу составляют три ведущих принципа: добросовестность, прозрачность, развитие. </w:t>
      </w:r>
    </w:p>
    <w:p w:rsidR="00867BC7" w:rsidRDefault="00867BC7" w:rsidP="00867BC7">
      <w:pPr>
        <w:pStyle w:val="a3"/>
      </w:pPr>
      <w:r>
        <w:t>1.1. Добросовестность означает непреклонное следование требованиям закона и надлежащее выполнение обязательств, принимаемых обществом. Главная цель – общекультурные, общечеловеческие, общегосударственные требования к деятельности работника.</w:t>
      </w:r>
    </w:p>
    <w:p w:rsidR="00867BC7" w:rsidRDefault="00867BC7" w:rsidP="00867BC7">
      <w:pPr>
        <w:pStyle w:val="a3"/>
      </w:pPr>
      <w:r>
        <w:t xml:space="preserve"> 1.2. Прозрачность означает обеспечение доступности информации, раскрытие которой обязательно в соответствии с применимым законодательством, а так же иных сведений, раскрываемых в интересах. Вся деятельность нашего учреждения осуществляется в соответствии со строго документированными процедурами, исполнения за надлежащим выполнением требований закона и внутренних локальных актов.</w:t>
      </w:r>
    </w:p>
    <w:p w:rsidR="00867BC7" w:rsidRPr="00867BC7" w:rsidRDefault="00867BC7" w:rsidP="00867BC7">
      <w:pPr>
        <w:pStyle w:val="a3"/>
        <w:rPr>
          <w:b/>
          <w:sz w:val="28"/>
          <w:szCs w:val="28"/>
        </w:rPr>
      </w:pPr>
      <w:r>
        <w:t xml:space="preserve"> </w:t>
      </w:r>
      <w:r w:rsidRPr="00867BC7">
        <w:rPr>
          <w:b/>
          <w:sz w:val="28"/>
          <w:szCs w:val="28"/>
        </w:rPr>
        <w:t xml:space="preserve">2. Законность и противодействие коррупции. </w:t>
      </w:r>
    </w:p>
    <w:p w:rsidR="00867BC7" w:rsidRDefault="00867BC7" w:rsidP="00867BC7">
      <w:pPr>
        <w:pStyle w:val="a3"/>
      </w:pPr>
      <w:r>
        <w:t>2.1.Приоритетом в нашей деятельности является строгое соблюдение закона, подзаконных актов, муниципальных правовых актов, инструкций и т. д., которые служат основой для осуществления всех рабочих процессов в коллективе, центральным ориентиром при планировании деятельности и формировании стратегии его развития. Мы не приемлем нарушения закона и не станем мириться с любыми неправомерными действиями наших работников. Этот ведущий принцип действует на всех уровнях нашей деятельности, начиная с руководства и заканчивая всеми работниками. Каждый работник, совершивший правонарушение, не только подлежит привлечению к ответственности в общем порядке (к гражданско-правовой, административной, уголовной ответственности), но и будет подвергнут дисциплинарным взысканиям.</w:t>
      </w:r>
    </w:p>
    <w:p w:rsidR="00867BC7" w:rsidRDefault="00867BC7" w:rsidP="00867BC7">
      <w:pPr>
        <w:pStyle w:val="a3"/>
      </w:pPr>
      <w:r>
        <w:t xml:space="preserve"> 2.2. Общие требования к взаимодействию с третьими лицами: </w:t>
      </w:r>
    </w:p>
    <w:p w:rsidR="00867BC7" w:rsidRDefault="00867BC7" w:rsidP="00867BC7">
      <w:pPr>
        <w:pStyle w:val="a3"/>
      </w:pPr>
      <w:r>
        <w:t>2.2.1.важнейшей мерой по поддержанию безупречной репутации учреждения является ответственное и добросовестное выполнение обязательств, соблюдение этических правил и норм, что является системой определенных нравственных стандартов поведения, обеспечивающей реализаци</w:t>
      </w:r>
      <w:r w:rsidR="00A61E6C">
        <w:t xml:space="preserve">ю уставных видов деятельности  </w:t>
      </w:r>
      <w:r>
        <w:t xml:space="preserve">Учреждения. Они не регламентируют частную жизнь работника, не ограничивают его права и свободы, а лишь определяет нравственную сторону его деятельности, устанавливает, четкие этические нормы служебного поведения; </w:t>
      </w:r>
    </w:p>
    <w:p w:rsidR="00867BC7" w:rsidRDefault="00867BC7" w:rsidP="00867BC7">
      <w:pPr>
        <w:pStyle w:val="a3"/>
      </w:pPr>
      <w:r>
        <w:t xml:space="preserve">2.2.2.любые отношения для нас основываются на открытости, признании взаимных интересов и неукоснительном следовании требованиям закона. </w:t>
      </w:r>
    </w:p>
    <w:p w:rsidR="00867BC7" w:rsidRDefault="00867BC7" w:rsidP="00867BC7">
      <w:pPr>
        <w:pStyle w:val="a3"/>
      </w:pPr>
      <w:r>
        <w:lastRenderedPageBreak/>
        <w:t>2.2.3.</w:t>
      </w:r>
      <w:proofErr w:type="gramStart"/>
      <w:r>
        <w:t>ответственный</w:t>
      </w:r>
      <w:proofErr w:type="gramEnd"/>
      <w:r>
        <w:t xml:space="preserve"> за организацию работы по профилактике коррупционных и иных правонарушений в ДОУ уполномочен следить за соблюдением всех требований, применимых к взаимодействиям с коллективом, потребителями. </w:t>
      </w:r>
    </w:p>
    <w:p w:rsidR="00A61E6C" w:rsidRDefault="00867BC7" w:rsidP="00867BC7">
      <w:pPr>
        <w:pStyle w:val="a3"/>
      </w:pPr>
      <w:r>
        <w:t>2.3. Отношения с поставщиками:</w:t>
      </w:r>
    </w:p>
    <w:p w:rsidR="00867BC7" w:rsidRDefault="00867BC7" w:rsidP="00867BC7">
      <w:pPr>
        <w:pStyle w:val="a3"/>
      </w:pPr>
      <w:r>
        <w:t xml:space="preserve"> 2.3.1. в целях обеспечения интересов ДОУ мы с особой тщательностью производим отбор поставщиков товаров, работ и услуг. Процедуры такого отбора строго документированы и осуществляются ответственными должностными лицами на основании принципов разумности, добросовестности, ответственности и надлежащей заботливости; </w:t>
      </w:r>
    </w:p>
    <w:p w:rsidR="00867BC7" w:rsidRDefault="00867BC7" w:rsidP="00867BC7">
      <w:pPr>
        <w:pStyle w:val="a3"/>
      </w:pPr>
      <w:r>
        <w:t xml:space="preserve">2.3.2.принципиальный подход, который мы используем во взаимодействии с поставщиками, – размещение заказов и т.д. осуществляется в полном соответствии с требованиями законодательства. </w:t>
      </w:r>
    </w:p>
    <w:p w:rsidR="00867BC7" w:rsidRDefault="00867BC7" w:rsidP="00867BC7">
      <w:pPr>
        <w:pStyle w:val="a3"/>
      </w:pPr>
      <w:r>
        <w:t xml:space="preserve">2.4. Отношения с потребителями </w:t>
      </w:r>
    </w:p>
    <w:p w:rsidR="00867BC7" w:rsidRDefault="00867BC7" w:rsidP="00867BC7">
      <w:pPr>
        <w:pStyle w:val="a3"/>
      </w:pPr>
      <w:r>
        <w:t xml:space="preserve">2.4.1.добросовестное исполнение обязательств и постоянное улучшение </w:t>
      </w:r>
      <w:proofErr w:type="gramStart"/>
      <w:r>
        <w:t>качества услуг, предоставляемые ДОУ являются</w:t>
      </w:r>
      <w:proofErr w:type="gramEnd"/>
      <w:r>
        <w:t xml:space="preserve"> нашими главными приоритетами в отношениях с детьми и родителями (законными представителями). Деятельность ДОУ направлена на реализацию основных задач дошкольного образования: на сохранение и укрепление физического и психического здоровья детей; интеллектуальное и личностное развитие каждого ребенка с учетом его индивидуальных особенностей; оказание помощи семье в воспитании детей и материальной поддержки, гарантированной государством; </w:t>
      </w:r>
    </w:p>
    <w:p w:rsidR="00867BC7" w:rsidRDefault="00867BC7" w:rsidP="00867BC7">
      <w:pPr>
        <w:pStyle w:val="a3"/>
      </w:pPr>
      <w:r>
        <w:t xml:space="preserve">2.4.2.в отношениях не допускать использование любых неправомерных способов прямо или косвенно воздействовать на потребителей услуг ДОУ с целью получения иной незаконной выгоды; </w:t>
      </w:r>
    </w:p>
    <w:p w:rsidR="00867BC7" w:rsidRDefault="00867BC7" w:rsidP="00867BC7">
      <w:pPr>
        <w:pStyle w:val="a3"/>
      </w:pPr>
      <w:proofErr w:type="gramStart"/>
      <w:r>
        <w:t xml:space="preserve">2.4.3.не допускать в ДОУ любые формы коррупции и в своей деятельности строго выполнять требования законодательства и правовых актов о противодействии коррупции; 2.4.4.не допускать обеспечение любого рода привилегиями, вручение подарков или иных подношений в любой форме, с целью понуждения их к выполнению возложенных на них функций, использования ими своих полномочий; </w:t>
      </w:r>
      <w:proofErr w:type="gramEnd"/>
    </w:p>
    <w:p w:rsidR="00867BC7" w:rsidRDefault="00867BC7" w:rsidP="00867BC7">
      <w:pPr>
        <w:pStyle w:val="a3"/>
      </w:pPr>
      <w:r>
        <w:t>2.4.5.если работника, родителя (законного представителя) и т.д. ДОУ принуждают любое прямое или косвенное требование о предоставлении перечисленных незаконных выгод, он обязан незамедлительно уведомить об этом руководителя ДОУ для своевременного применения необходимых мер по предотвращению незаконных действий и привлечению нарушителей к ответственности.</w:t>
      </w:r>
    </w:p>
    <w:p w:rsidR="00867BC7" w:rsidRDefault="00867BC7" w:rsidP="00867BC7">
      <w:pPr>
        <w:pStyle w:val="a3"/>
      </w:pPr>
      <w:r>
        <w:t xml:space="preserve"> 2.5. Мошенническая деятельность. Не допускать «Мошенническую деятельность», что означает любое действие или бездействие, включая предоставление заведомо ложных сведений, которое заведомо или в связи с грубой неосторожностью вводит в заблуждение или пытается ввести в заблуждение какую-либо сторону с целью получения финансовой выгоды или уклонения от исполнения обязательства.</w:t>
      </w:r>
    </w:p>
    <w:p w:rsidR="00867BC7" w:rsidRDefault="00867BC7" w:rsidP="00867BC7">
      <w:pPr>
        <w:pStyle w:val="a3"/>
      </w:pPr>
      <w:r>
        <w:t xml:space="preserve"> 2.6. Деятельность с использованием методов принуждения: </w:t>
      </w:r>
    </w:p>
    <w:p w:rsidR="00867BC7" w:rsidRDefault="00867BC7" w:rsidP="00867BC7">
      <w:pPr>
        <w:pStyle w:val="a3"/>
      </w:pPr>
      <w:r>
        <w:t xml:space="preserve">2.6.1.не допускать «Деятельность с использованием методов принуждения», которая означает нанесение ущерба или вреда, или угрозу нанесения ущерба или вреда прямо или косвенно любой стороне, или имуществу стороны с целью оказания неправомерного влияния на действия такой стороны; </w:t>
      </w:r>
    </w:p>
    <w:p w:rsidR="00867BC7" w:rsidRDefault="00867BC7" w:rsidP="00867BC7">
      <w:pPr>
        <w:pStyle w:val="a3"/>
      </w:pPr>
      <w:r>
        <w:t xml:space="preserve">2.6.2.деятельность с использованием методов принуждения – это потенциальные или фактические противоправные действия, такие как телесное повреждение или похищение, нанесение вреда имуществу или законным интересам с целью получения неправомерного преимущества или уклонения от исполнения обязательства. </w:t>
      </w:r>
    </w:p>
    <w:p w:rsidR="00867BC7" w:rsidRDefault="00867BC7" w:rsidP="00867BC7">
      <w:pPr>
        <w:pStyle w:val="a3"/>
      </w:pPr>
      <w:r>
        <w:lastRenderedPageBreak/>
        <w:t xml:space="preserve">2.7. Деятельность на основе сговора. Не допускать «Деятельность на основе сговора», которая означает действия на основе соглашения между двумя или более сторонами с целью достижения незаконной цели, включая оказание ненадлежащего влияния на действия другой стороны. </w:t>
      </w:r>
    </w:p>
    <w:p w:rsidR="00867BC7" w:rsidRDefault="00867BC7" w:rsidP="00867BC7">
      <w:pPr>
        <w:pStyle w:val="a3"/>
      </w:pPr>
      <w:r>
        <w:t>2.8. Обструкционная деятельность</w:t>
      </w:r>
      <w:proofErr w:type="gramStart"/>
      <w:r>
        <w:t xml:space="preserve"> Н</w:t>
      </w:r>
      <w:proofErr w:type="gramEnd"/>
      <w:r>
        <w:t>е допускается намеренное уничтожение документации, фальсификация, изменение или сокрытие доказательств для расследования или совершение ложных заявлений с целью создать существенные препятствия для расследования, проводимого Комиссией по этике и служебного поведения работников ДОУ. Также не допускается деятельность с использованием методов принуждения на основе сговора и/или угрозы, преследование или запугивание любой из сторон с целью не позволить ей сообщить об известных ей фактах, имеющих отношение к тому или иному факту коррупционных действий расследованию, совершаемые с целью создания существенных препятствий для расследования.</w:t>
      </w:r>
    </w:p>
    <w:p w:rsidR="00867BC7" w:rsidRPr="00867BC7" w:rsidRDefault="00867BC7" w:rsidP="00867BC7">
      <w:pPr>
        <w:pStyle w:val="a3"/>
        <w:rPr>
          <w:b/>
          <w:sz w:val="28"/>
          <w:szCs w:val="28"/>
        </w:rPr>
      </w:pPr>
      <w:r w:rsidRPr="00867BC7">
        <w:rPr>
          <w:b/>
          <w:sz w:val="28"/>
          <w:szCs w:val="28"/>
        </w:rPr>
        <w:t xml:space="preserve"> 3. Обращение с подарками </w:t>
      </w:r>
    </w:p>
    <w:p w:rsidR="00867BC7" w:rsidRDefault="00867BC7" w:rsidP="00867BC7">
      <w:pPr>
        <w:pStyle w:val="a3"/>
      </w:pPr>
      <w:r>
        <w:t>3.1.Наш подход к подаркам, льготам и иным выгодам основан на трех принципах: законности, ответственности и уместности. Предоставление или получение подарка (выгоды) допустимо, только если это не влечет для получателя возникновения каких-либо обязанностей и не является условием выполнения получателем каких-либо действий. Предоставление или получение подарка (привилегии) не должно вынуждать работников тем или иным образом скрывать это от руководителей и других работников.</w:t>
      </w:r>
    </w:p>
    <w:p w:rsidR="00867BC7" w:rsidRDefault="00867BC7" w:rsidP="00867BC7">
      <w:pPr>
        <w:pStyle w:val="a3"/>
      </w:pPr>
      <w:r>
        <w:t xml:space="preserve"> 3.2. Общие требования к обращению с подарками. </w:t>
      </w:r>
    </w:p>
    <w:p w:rsidR="00867BC7" w:rsidRDefault="00867BC7" w:rsidP="00867BC7">
      <w:pPr>
        <w:pStyle w:val="a3"/>
      </w:pPr>
      <w:r>
        <w:t xml:space="preserve">3.2.1.Мы определяем подарки (выгоды) как любое безвозмездное предоставление какой-либо вещи в связи с осуществлением учреждением своей деятельности. </w:t>
      </w:r>
    </w:p>
    <w:p w:rsidR="00867BC7" w:rsidRDefault="00867BC7" w:rsidP="00867BC7">
      <w:pPr>
        <w:pStyle w:val="a3"/>
      </w:pPr>
      <w:r>
        <w:t xml:space="preserve">3.2.2.Работникам учреждения строго запрещается принимать подарки (выгоды),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 3.2.3.Дозволяется принимать подарки незначительной стоимости или имеющие исключительно символическое значение. </w:t>
      </w:r>
      <w:proofErr w:type="gramStart"/>
      <w:r>
        <w:t>В учреждении запрещается принимать следующие виды подарков (выгод), предоставление которых прямо или косвенно связано с заключением, исполнением Обществом договоров и осуществлением им иной предпринимательской деятельности: - деньги: наличные средства, денежные переводы, денежные средства, перечисляемые на счета работников учреждения или их родственников, предоставляемые указанным лицам беспроцентные займы (или займы с заниженным размером процентов), завышенные (явно несоразмер</w:t>
      </w:r>
      <w:r w:rsidR="00A61E6C">
        <w:t xml:space="preserve">ные действительной стоимости) </w:t>
      </w:r>
      <w:r>
        <w:t>выплаты за работы (услуги</w:t>
      </w:r>
      <w:proofErr w:type="gramEnd"/>
      <w:r>
        <w:t xml:space="preserve">), </w:t>
      </w:r>
      <w:proofErr w:type="gramStart"/>
      <w:r>
        <w:t xml:space="preserve">выполняемые работником по трудовому договору и в пределах должностной инструкции; </w:t>
      </w:r>
      <w:proofErr w:type="gramEnd"/>
    </w:p>
    <w:p w:rsidR="00867BC7" w:rsidRDefault="00867BC7" w:rsidP="00867BC7">
      <w:pPr>
        <w:pStyle w:val="a3"/>
      </w:pPr>
      <w:r>
        <w:t xml:space="preserve">3.2.4. В случае возникновения любых сомнений относительно допустимости принятия того или иного подарка, работник обязан сообщить об этом своему руководителю и следовать его указаниям. </w:t>
      </w:r>
    </w:p>
    <w:p w:rsidR="00867BC7" w:rsidRDefault="00867BC7" w:rsidP="00867BC7">
      <w:pPr>
        <w:pStyle w:val="a3"/>
      </w:pPr>
      <w:r>
        <w:t xml:space="preserve">3.2.5.Любое нарушение требований, изложенных выше, является дисциплинарным проступком и влечет применение соответствующих мер ответственности, включая увольнение работника. Работник так же обязан полностью возместить убытки, возникшие в результате совершенного им правонарушения. </w:t>
      </w:r>
    </w:p>
    <w:p w:rsidR="00867BC7" w:rsidRPr="00867BC7" w:rsidRDefault="00867BC7" w:rsidP="00867BC7">
      <w:pPr>
        <w:pStyle w:val="a3"/>
        <w:rPr>
          <w:b/>
          <w:sz w:val="28"/>
          <w:szCs w:val="28"/>
        </w:rPr>
      </w:pPr>
      <w:r w:rsidRPr="00867BC7">
        <w:rPr>
          <w:b/>
          <w:sz w:val="28"/>
          <w:szCs w:val="28"/>
        </w:rPr>
        <w:t>4.Недопущение конфликта интересов</w:t>
      </w:r>
    </w:p>
    <w:p w:rsidR="00A61E6C" w:rsidRDefault="00867BC7" w:rsidP="00867BC7">
      <w:pPr>
        <w:pStyle w:val="a3"/>
      </w:pPr>
      <w:r>
        <w:t xml:space="preserve"> 4.1.Мы прикладываем все усилия, чтобы в своей деятельности учитывать интересы каждого работника. Развитие потенциала наших сотрудников является ключевой задачей </w:t>
      </w:r>
      <w:r>
        <w:lastRenderedPageBreak/>
        <w:t>руководства. Взамен мы ожидаем от работников сознательного следования интересам Общества. Мы стремимся не допустить конфликта интересов – положения, в котором личные интересы работника противоречили бы интересам Общества.</w:t>
      </w:r>
    </w:p>
    <w:p w:rsidR="00A61E6C" w:rsidRDefault="00867BC7" w:rsidP="00867BC7">
      <w:pPr>
        <w:pStyle w:val="a3"/>
      </w:pPr>
      <w:r>
        <w:t xml:space="preserve"> 4.2.Во избежание конфликта интересов, работники ДОУ должны выполнять следующие требования: </w:t>
      </w:r>
    </w:p>
    <w:p w:rsidR="00A61E6C" w:rsidRDefault="00867BC7" w:rsidP="00867BC7">
      <w:pPr>
        <w:pStyle w:val="a3"/>
      </w:pPr>
      <w:r>
        <w:t xml:space="preserve">4.2.1.работник обязан уведомить руководителя о выполнении им работы по совместительству или осуществлении иной оплачиваемой деятельности; выполнение работы (осуществление деятельности) может быть запрещено, в случае если такая дополнительная занятость не позволяет работнику надлежащим образом исполнять свои обязанности в ДОУ; </w:t>
      </w:r>
    </w:p>
    <w:p w:rsidR="00A61E6C" w:rsidRDefault="00867BC7" w:rsidP="00867BC7">
      <w:pPr>
        <w:pStyle w:val="a3"/>
      </w:pPr>
      <w:r>
        <w:t xml:space="preserve">4.2.2.работник вправе использовать имущество ДОУ (в том числе оборудование) исключительно в целях, связанных с выполнением своей трудовой функции. </w:t>
      </w:r>
    </w:p>
    <w:p w:rsidR="00A61E6C" w:rsidRPr="00A61E6C" w:rsidRDefault="00867BC7" w:rsidP="00867BC7">
      <w:pPr>
        <w:pStyle w:val="a3"/>
        <w:rPr>
          <w:b/>
          <w:sz w:val="28"/>
          <w:szCs w:val="28"/>
        </w:rPr>
      </w:pPr>
      <w:r w:rsidRPr="00A61E6C">
        <w:rPr>
          <w:b/>
          <w:sz w:val="28"/>
          <w:szCs w:val="28"/>
        </w:rPr>
        <w:t xml:space="preserve">5. Конфиденциальность </w:t>
      </w:r>
    </w:p>
    <w:p w:rsidR="00A61E6C" w:rsidRDefault="00867BC7" w:rsidP="00867BC7">
      <w:pPr>
        <w:pStyle w:val="a3"/>
      </w:pPr>
      <w:r>
        <w:t xml:space="preserve">5.1.Работникам учреждения запрещается сообщать третьим лицам сведения, полученные ими при осуществлении своей деятельности, за исключением случаев, когда такие сведения публично раскрыты самим ДОУ. </w:t>
      </w:r>
    </w:p>
    <w:p w:rsidR="00B57F97" w:rsidRDefault="00867BC7" w:rsidP="00867BC7">
      <w:pPr>
        <w:pStyle w:val="a3"/>
      </w:pPr>
      <w:r>
        <w:t>5.2.Передача информации внутри учреждения осуществляется в соответствии с процедурами, установленными внутренними документами.</w:t>
      </w:r>
    </w:p>
    <w:p w:rsidR="00A61E6C" w:rsidRDefault="00A61E6C" w:rsidP="00867BC7">
      <w:pPr>
        <w:pStyle w:val="a3"/>
      </w:pPr>
    </w:p>
    <w:p w:rsidR="00A61E6C" w:rsidRDefault="00A61E6C" w:rsidP="00867BC7">
      <w:pPr>
        <w:pStyle w:val="a3"/>
      </w:pPr>
    </w:p>
    <w:p w:rsidR="00A61E6C" w:rsidRDefault="00A61E6C" w:rsidP="00867BC7">
      <w:pPr>
        <w:pStyle w:val="a3"/>
      </w:pPr>
    </w:p>
    <w:p w:rsidR="00A61E6C" w:rsidRDefault="00A61E6C" w:rsidP="00867BC7">
      <w:pPr>
        <w:pStyle w:val="a3"/>
      </w:pPr>
    </w:p>
    <w:p w:rsidR="00A61E6C" w:rsidRDefault="00A61E6C" w:rsidP="00867BC7">
      <w:pPr>
        <w:pStyle w:val="a3"/>
      </w:pPr>
    </w:p>
    <w:p w:rsidR="00A61E6C" w:rsidRDefault="00A61E6C" w:rsidP="00867BC7">
      <w:pPr>
        <w:pStyle w:val="a3"/>
      </w:pPr>
    </w:p>
    <w:p w:rsidR="00A61E6C" w:rsidRDefault="00A61E6C" w:rsidP="00867BC7">
      <w:pPr>
        <w:pStyle w:val="a3"/>
      </w:pPr>
    </w:p>
    <w:p w:rsidR="00A61E6C" w:rsidRDefault="00A61E6C" w:rsidP="00867BC7">
      <w:pPr>
        <w:pStyle w:val="a3"/>
      </w:pPr>
    </w:p>
    <w:p w:rsidR="00A61E6C" w:rsidRDefault="00A61E6C" w:rsidP="00867BC7">
      <w:pPr>
        <w:pStyle w:val="a3"/>
      </w:pPr>
    </w:p>
    <w:p w:rsidR="00A61E6C" w:rsidRDefault="00A61E6C" w:rsidP="00867BC7">
      <w:pPr>
        <w:pStyle w:val="a3"/>
      </w:pPr>
    </w:p>
    <w:p w:rsidR="00A61E6C" w:rsidRDefault="00A61E6C" w:rsidP="00867BC7">
      <w:pPr>
        <w:pStyle w:val="a3"/>
      </w:pPr>
    </w:p>
    <w:p w:rsidR="00A61E6C" w:rsidRDefault="00A61E6C" w:rsidP="00867BC7">
      <w:pPr>
        <w:pStyle w:val="a3"/>
      </w:pPr>
    </w:p>
    <w:p w:rsidR="00A61E6C" w:rsidRDefault="00A61E6C" w:rsidP="00867BC7">
      <w:pPr>
        <w:pStyle w:val="a3"/>
      </w:pPr>
    </w:p>
    <w:p w:rsidR="00A61E6C" w:rsidRDefault="00A61E6C" w:rsidP="00867BC7">
      <w:pPr>
        <w:pStyle w:val="a3"/>
      </w:pPr>
    </w:p>
    <w:p w:rsidR="00A61E6C" w:rsidRDefault="00A61E6C" w:rsidP="00867BC7">
      <w:pPr>
        <w:pStyle w:val="a3"/>
      </w:pPr>
    </w:p>
    <w:p w:rsidR="00A61E6C" w:rsidRDefault="00A61E6C" w:rsidP="00867BC7">
      <w:pPr>
        <w:pStyle w:val="a3"/>
      </w:pPr>
    </w:p>
    <w:p w:rsidR="00A61E6C" w:rsidRDefault="00A61E6C" w:rsidP="00867BC7">
      <w:pPr>
        <w:pStyle w:val="a3"/>
      </w:pPr>
    </w:p>
    <w:p w:rsidR="00A61E6C" w:rsidRDefault="00A61E6C" w:rsidP="00867BC7">
      <w:pPr>
        <w:pStyle w:val="a3"/>
      </w:pPr>
    </w:p>
    <w:p w:rsidR="00A61E6C" w:rsidRDefault="00A61E6C" w:rsidP="00867BC7">
      <w:pPr>
        <w:pStyle w:val="a3"/>
      </w:pPr>
    </w:p>
    <w:p w:rsidR="00A61E6C" w:rsidRDefault="00A61E6C" w:rsidP="00867BC7">
      <w:pPr>
        <w:pStyle w:val="a3"/>
      </w:pPr>
    </w:p>
    <w:p w:rsidR="00A61E6C" w:rsidRDefault="00A61E6C" w:rsidP="00867BC7">
      <w:pPr>
        <w:pStyle w:val="a3"/>
      </w:pPr>
    </w:p>
    <w:p w:rsidR="00A61E6C" w:rsidRDefault="00A61E6C" w:rsidP="00867BC7">
      <w:pPr>
        <w:pStyle w:val="a3"/>
      </w:pPr>
    </w:p>
    <w:p w:rsidR="00A61E6C" w:rsidRDefault="00A61E6C" w:rsidP="00867BC7">
      <w:pPr>
        <w:pStyle w:val="a3"/>
      </w:pPr>
    </w:p>
    <w:p w:rsidR="00A61E6C" w:rsidRDefault="00A61E6C" w:rsidP="00867BC7">
      <w:pPr>
        <w:pStyle w:val="a3"/>
      </w:pPr>
    </w:p>
    <w:p w:rsidR="00A61E6C" w:rsidRDefault="00A61E6C" w:rsidP="00867BC7">
      <w:pPr>
        <w:pStyle w:val="a3"/>
      </w:pPr>
    </w:p>
    <w:p w:rsidR="00A61E6C" w:rsidRDefault="00A61E6C" w:rsidP="00867BC7">
      <w:pPr>
        <w:pStyle w:val="a3"/>
      </w:pPr>
    </w:p>
    <w:p w:rsidR="00A61E6C" w:rsidRDefault="00A61E6C" w:rsidP="00867BC7">
      <w:pPr>
        <w:pStyle w:val="a3"/>
      </w:pPr>
    </w:p>
    <w:p w:rsidR="00A61E6C" w:rsidRDefault="00A61E6C" w:rsidP="00867BC7">
      <w:pPr>
        <w:pStyle w:val="a3"/>
      </w:pPr>
    </w:p>
    <w:p w:rsidR="00A61E6C" w:rsidRDefault="00A61E6C" w:rsidP="00867BC7">
      <w:pPr>
        <w:pStyle w:val="a3"/>
      </w:pPr>
    </w:p>
    <w:p w:rsidR="00A61E6C" w:rsidRPr="00A61E6C" w:rsidRDefault="00A61E6C" w:rsidP="00867BC7">
      <w:pPr>
        <w:pStyle w:val="a3"/>
        <w:rPr>
          <w:b/>
          <w:sz w:val="28"/>
          <w:szCs w:val="28"/>
        </w:rPr>
      </w:pPr>
      <w:r w:rsidRPr="00A61E6C">
        <w:rPr>
          <w:b/>
          <w:sz w:val="28"/>
          <w:szCs w:val="28"/>
        </w:rPr>
        <w:lastRenderedPageBreak/>
        <w:t xml:space="preserve">                                              Лист</w:t>
      </w:r>
    </w:p>
    <w:p w:rsidR="00A61E6C" w:rsidRDefault="00A61E6C" w:rsidP="00867BC7">
      <w:pPr>
        <w:pStyle w:val="a3"/>
        <w:rPr>
          <w:b/>
          <w:sz w:val="28"/>
          <w:szCs w:val="28"/>
        </w:rPr>
      </w:pPr>
      <w:r w:rsidRPr="00A61E6C">
        <w:rPr>
          <w:b/>
          <w:sz w:val="28"/>
          <w:szCs w:val="28"/>
        </w:rPr>
        <w:t xml:space="preserve">                ознакомления с Положением</w:t>
      </w:r>
    </w:p>
    <w:tbl>
      <w:tblPr>
        <w:tblStyle w:val="a6"/>
        <w:tblW w:w="0" w:type="auto"/>
        <w:tblInd w:w="720" w:type="dxa"/>
        <w:tblLook w:val="04A0" w:firstRow="1" w:lastRow="0" w:firstColumn="1" w:lastColumn="0" w:noHBand="0" w:noVBand="1"/>
      </w:tblPr>
      <w:tblGrid>
        <w:gridCol w:w="682"/>
        <w:gridCol w:w="2485"/>
        <w:gridCol w:w="2504"/>
        <w:gridCol w:w="1710"/>
        <w:gridCol w:w="1470"/>
      </w:tblGrid>
      <w:tr w:rsidR="00A61E6C" w:rsidTr="00CB7F62">
        <w:tc>
          <w:tcPr>
            <w:tcW w:w="682" w:type="dxa"/>
          </w:tcPr>
          <w:p w:rsidR="00A61E6C" w:rsidRPr="00A61E6C" w:rsidRDefault="00A61E6C" w:rsidP="00867BC7">
            <w:pPr>
              <w:pStyle w:val="a3"/>
              <w:ind w:left="0"/>
              <w:rPr>
                <w:b/>
              </w:rPr>
            </w:pPr>
            <w:r w:rsidRPr="00A61E6C">
              <w:rPr>
                <w:b/>
              </w:rPr>
              <w:t>№</w:t>
            </w:r>
          </w:p>
        </w:tc>
        <w:tc>
          <w:tcPr>
            <w:tcW w:w="2485" w:type="dxa"/>
          </w:tcPr>
          <w:p w:rsidR="00A61E6C" w:rsidRPr="00A61E6C" w:rsidRDefault="00A61E6C" w:rsidP="00867BC7">
            <w:pPr>
              <w:pStyle w:val="a3"/>
              <w:ind w:left="0"/>
              <w:rPr>
                <w:b/>
              </w:rPr>
            </w:pPr>
            <w:r w:rsidRPr="00A61E6C">
              <w:rPr>
                <w:b/>
              </w:rPr>
              <w:t>ФИО</w:t>
            </w:r>
          </w:p>
        </w:tc>
        <w:tc>
          <w:tcPr>
            <w:tcW w:w="2504" w:type="dxa"/>
          </w:tcPr>
          <w:p w:rsidR="00A61E6C" w:rsidRPr="00A61E6C" w:rsidRDefault="00A61E6C" w:rsidP="00867BC7">
            <w:pPr>
              <w:pStyle w:val="a3"/>
              <w:ind w:left="0"/>
              <w:rPr>
                <w:b/>
                <w:sz w:val="20"/>
                <w:szCs w:val="20"/>
              </w:rPr>
            </w:pPr>
            <w:r>
              <w:rPr>
                <w:b/>
                <w:sz w:val="20"/>
                <w:szCs w:val="20"/>
              </w:rPr>
              <w:t>Занимаемая должность</w:t>
            </w:r>
          </w:p>
        </w:tc>
        <w:tc>
          <w:tcPr>
            <w:tcW w:w="1710" w:type="dxa"/>
          </w:tcPr>
          <w:p w:rsidR="00A61E6C" w:rsidRPr="00A61E6C" w:rsidRDefault="00A61E6C" w:rsidP="00867BC7">
            <w:pPr>
              <w:pStyle w:val="a3"/>
              <w:ind w:left="0"/>
              <w:rPr>
                <w:b/>
              </w:rPr>
            </w:pPr>
            <w:r>
              <w:rPr>
                <w:b/>
              </w:rPr>
              <w:t>Дата ознакомления</w:t>
            </w:r>
          </w:p>
        </w:tc>
        <w:tc>
          <w:tcPr>
            <w:tcW w:w="1470" w:type="dxa"/>
          </w:tcPr>
          <w:p w:rsidR="00A61E6C" w:rsidRPr="00A61E6C" w:rsidRDefault="00A61E6C" w:rsidP="00867BC7">
            <w:pPr>
              <w:pStyle w:val="a3"/>
              <w:ind w:left="0"/>
              <w:rPr>
                <w:b/>
              </w:rPr>
            </w:pPr>
            <w:r>
              <w:rPr>
                <w:b/>
              </w:rPr>
              <w:t>Личная подпись</w:t>
            </w:r>
          </w:p>
        </w:tc>
      </w:tr>
      <w:tr w:rsidR="00A61E6C" w:rsidTr="00CB7F62">
        <w:tc>
          <w:tcPr>
            <w:tcW w:w="682" w:type="dxa"/>
          </w:tcPr>
          <w:p w:rsidR="00A61E6C" w:rsidRPr="00CB7F62" w:rsidRDefault="00A61E6C" w:rsidP="00867BC7">
            <w:pPr>
              <w:pStyle w:val="a3"/>
              <w:ind w:left="0"/>
            </w:pPr>
            <w:r w:rsidRPr="00CB7F62">
              <w:t>1</w:t>
            </w:r>
          </w:p>
        </w:tc>
        <w:tc>
          <w:tcPr>
            <w:tcW w:w="2485" w:type="dxa"/>
          </w:tcPr>
          <w:p w:rsidR="00A61E6C" w:rsidRPr="00CB7F62" w:rsidRDefault="00A61E6C" w:rsidP="00867BC7">
            <w:pPr>
              <w:pStyle w:val="a3"/>
              <w:ind w:left="0"/>
            </w:pPr>
            <w:r w:rsidRPr="00CB7F62">
              <w:t>Тнагиргина Надежда Васильевна</w:t>
            </w:r>
          </w:p>
        </w:tc>
        <w:tc>
          <w:tcPr>
            <w:tcW w:w="2504" w:type="dxa"/>
          </w:tcPr>
          <w:p w:rsidR="00A61E6C" w:rsidRPr="00CB7F62" w:rsidRDefault="00CB7F62" w:rsidP="00867BC7">
            <w:pPr>
              <w:pStyle w:val="a3"/>
              <w:ind w:left="0"/>
            </w:pPr>
            <w:r w:rsidRPr="00CB7F62">
              <w:t>заведующая</w:t>
            </w:r>
          </w:p>
        </w:tc>
        <w:tc>
          <w:tcPr>
            <w:tcW w:w="1710" w:type="dxa"/>
          </w:tcPr>
          <w:p w:rsidR="00A61E6C" w:rsidRDefault="00A61E6C" w:rsidP="00867BC7">
            <w:pPr>
              <w:pStyle w:val="a3"/>
              <w:ind w:left="0"/>
              <w:rPr>
                <w:b/>
                <w:sz w:val="28"/>
                <w:szCs w:val="28"/>
              </w:rPr>
            </w:pPr>
          </w:p>
        </w:tc>
        <w:tc>
          <w:tcPr>
            <w:tcW w:w="1470" w:type="dxa"/>
          </w:tcPr>
          <w:p w:rsidR="00A61E6C" w:rsidRDefault="00A61E6C" w:rsidP="00867BC7">
            <w:pPr>
              <w:pStyle w:val="a3"/>
              <w:ind w:left="0"/>
              <w:rPr>
                <w:b/>
                <w:sz w:val="28"/>
                <w:szCs w:val="28"/>
              </w:rPr>
            </w:pPr>
          </w:p>
        </w:tc>
      </w:tr>
      <w:tr w:rsidR="00A61E6C" w:rsidTr="00CB7F62">
        <w:tc>
          <w:tcPr>
            <w:tcW w:w="682" w:type="dxa"/>
          </w:tcPr>
          <w:p w:rsidR="00A61E6C" w:rsidRPr="00CB7F62" w:rsidRDefault="00CB7F62" w:rsidP="00867BC7">
            <w:pPr>
              <w:pStyle w:val="a3"/>
              <w:ind w:left="0"/>
            </w:pPr>
            <w:r w:rsidRPr="00CB7F62">
              <w:t>2</w:t>
            </w:r>
          </w:p>
        </w:tc>
        <w:tc>
          <w:tcPr>
            <w:tcW w:w="2485" w:type="dxa"/>
          </w:tcPr>
          <w:p w:rsidR="00A61E6C" w:rsidRPr="00CB7F62" w:rsidRDefault="00CB7F62" w:rsidP="00867BC7">
            <w:pPr>
              <w:pStyle w:val="a3"/>
              <w:ind w:left="0"/>
            </w:pPr>
            <w:r w:rsidRPr="00CB7F62">
              <w:t>Амирова Ольга Николаевна</w:t>
            </w:r>
          </w:p>
        </w:tc>
        <w:tc>
          <w:tcPr>
            <w:tcW w:w="2504" w:type="dxa"/>
          </w:tcPr>
          <w:p w:rsidR="00A61E6C" w:rsidRPr="00CB7F62" w:rsidRDefault="00CB7F62" w:rsidP="00867BC7">
            <w:pPr>
              <w:pStyle w:val="a3"/>
              <w:ind w:left="0"/>
            </w:pPr>
            <w:r w:rsidRPr="00CB7F62">
              <w:t>воспитатель</w:t>
            </w:r>
          </w:p>
        </w:tc>
        <w:tc>
          <w:tcPr>
            <w:tcW w:w="1710" w:type="dxa"/>
          </w:tcPr>
          <w:p w:rsidR="00A61E6C" w:rsidRDefault="00A61E6C" w:rsidP="00867BC7">
            <w:pPr>
              <w:pStyle w:val="a3"/>
              <w:ind w:left="0"/>
              <w:rPr>
                <w:b/>
                <w:sz w:val="28"/>
                <w:szCs w:val="28"/>
              </w:rPr>
            </w:pPr>
          </w:p>
        </w:tc>
        <w:tc>
          <w:tcPr>
            <w:tcW w:w="1470" w:type="dxa"/>
          </w:tcPr>
          <w:p w:rsidR="00A61E6C" w:rsidRDefault="00A61E6C" w:rsidP="00867BC7">
            <w:pPr>
              <w:pStyle w:val="a3"/>
              <w:ind w:left="0"/>
              <w:rPr>
                <w:b/>
                <w:sz w:val="28"/>
                <w:szCs w:val="28"/>
              </w:rPr>
            </w:pPr>
          </w:p>
        </w:tc>
      </w:tr>
      <w:tr w:rsidR="00CB7F62" w:rsidTr="00CB7F62">
        <w:tc>
          <w:tcPr>
            <w:tcW w:w="682" w:type="dxa"/>
          </w:tcPr>
          <w:p w:rsidR="00CB7F62" w:rsidRPr="00CB7F62" w:rsidRDefault="00CB7F62" w:rsidP="00867BC7">
            <w:pPr>
              <w:pStyle w:val="a3"/>
              <w:ind w:left="0"/>
            </w:pPr>
            <w:r w:rsidRPr="00CB7F62">
              <w:t>3</w:t>
            </w:r>
          </w:p>
        </w:tc>
        <w:tc>
          <w:tcPr>
            <w:tcW w:w="2485" w:type="dxa"/>
          </w:tcPr>
          <w:p w:rsidR="00CB7F62" w:rsidRPr="00CB7F62" w:rsidRDefault="00CB7F62" w:rsidP="00867BC7">
            <w:pPr>
              <w:pStyle w:val="a3"/>
              <w:ind w:left="0"/>
            </w:pPr>
            <w:r w:rsidRPr="00CB7F62">
              <w:t>Кергувье Татьяна Александровна</w:t>
            </w:r>
          </w:p>
        </w:tc>
        <w:tc>
          <w:tcPr>
            <w:tcW w:w="2504" w:type="dxa"/>
          </w:tcPr>
          <w:p w:rsidR="00CB7F62" w:rsidRPr="00CB7F62" w:rsidRDefault="00CB7F62">
            <w:r w:rsidRPr="00CB7F62">
              <w:t>воспитатель</w:t>
            </w:r>
          </w:p>
        </w:tc>
        <w:tc>
          <w:tcPr>
            <w:tcW w:w="1710" w:type="dxa"/>
          </w:tcPr>
          <w:p w:rsidR="00CB7F62" w:rsidRDefault="00CB7F62" w:rsidP="00867BC7">
            <w:pPr>
              <w:pStyle w:val="a3"/>
              <w:ind w:left="0"/>
              <w:rPr>
                <w:b/>
                <w:sz w:val="28"/>
                <w:szCs w:val="28"/>
              </w:rPr>
            </w:pPr>
          </w:p>
        </w:tc>
        <w:tc>
          <w:tcPr>
            <w:tcW w:w="1470" w:type="dxa"/>
          </w:tcPr>
          <w:p w:rsidR="00CB7F62" w:rsidRDefault="00CB7F62" w:rsidP="00867BC7">
            <w:pPr>
              <w:pStyle w:val="a3"/>
              <w:ind w:left="0"/>
              <w:rPr>
                <w:b/>
                <w:sz w:val="28"/>
                <w:szCs w:val="28"/>
              </w:rPr>
            </w:pPr>
          </w:p>
        </w:tc>
      </w:tr>
      <w:tr w:rsidR="00CB7F62" w:rsidTr="00CB7F62">
        <w:tc>
          <w:tcPr>
            <w:tcW w:w="682" w:type="dxa"/>
          </w:tcPr>
          <w:p w:rsidR="00CB7F62" w:rsidRPr="00CB7F62" w:rsidRDefault="00CB7F62" w:rsidP="00867BC7">
            <w:pPr>
              <w:pStyle w:val="a3"/>
              <w:ind w:left="0"/>
            </w:pPr>
            <w:r w:rsidRPr="00CB7F62">
              <w:t>4</w:t>
            </w:r>
          </w:p>
        </w:tc>
        <w:tc>
          <w:tcPr>
            <w:tcW w:w="2485" w:type="dxa"/>
          </w:tcPr>
          <w:p w:rsidR="00CB7F62" w:rsidRPr="00CB7F62" w:rsidRDefault="00CB7F62" w:rsidP="00867BC7">
            <w:pPr>
              <w:pStyle w:val="a3"/>
              <w:ind w:left="0"/>
            </w:pPr>
            <w:r w:rsidRPr="00CB7F62">
              <w:t>Япкийгина Елена Анатольевна</w:t>
            </w:r>
          </w:p>
        </w:tc>
        <w:tc>
          <w:tcPr>
            <w:tcW w:w="2504" w:type="dxa"/>
          </w:tcPr>
          <w:p w:rsidR="00CB7F62" w:rsidRPr="00CB7F62" w:rsidRDefault="00CB7F62">
            <w:r w:rsidRPr="00CB7F62">
              <w:t>воспитатель</w:t>
            </w:r>
          </w:p>
        </w:tc>
        <w:tc>
          <w:tcPr>
            <w:tcW w:w="1710" w:type="dxa"/>
          </w:tcPr>
          <w:p w:rsidR="00CB7F62" w:rsidRDefault="00CB7F62" w:rsidP="00867BC7">
            <w:pPr>
              <w:pStyle w:val="a3"/>
              <w:ind w:left="0"/>
              <w:rPr>
                <w:b/>
                <w:sz w:val="28"/>
                <w:szCs w:val="28"/>
              </w:rPr>
            </w:pPr>
          </w:p>
        </w:tc>
        <w:tc>
          <w:tcPr>
            <w:tcW w:w="1470" w:type="dxa"/>
          </w:tcPr>
          <w:p w:rsidR="00CB7F62" w:rsidRDefault="00CB7F62" w:rsidP="00867BC7">
            <w:pPr>
              <w:pStyle w:val="a3"/>
              <w:ind w:left="0"/>
              <w:rPr>
                <w:b/>
                <w:sz w:val="28"/>
                <w:szCs w:val="28"/>
              </w:rPr>
            </w:pPr>
          </w:p>
        </w:tc>
      </w:tr>
      <w:tr w:rsidR="00A61E6C" w:rsidTr="00CB7F62">
        <w:tc>
          <w:tcPr>
            <w:tcW w:w="682" w:type="dxa"/>
          </w:tcPr>
          <w:p w:rsidR="00A61E6C" w:rsidRPr="00CB7F62" w:rsidRDefault="00CB7F62" w:rsidP="00867BC7">
            <w:pPr>
              <w:pStyle w:val="a3"/>
              <w:ind w:left="0"/>
            </w:pPr>
            <w:r w:rsidRPr="00CB7F62">
              <w:t>5</w:t>
            </w:r>
          </w:p>
        </w:tc>
        <w:tc>
          <w:tcPr>
            <w:tcW w:w="2485" w:type="dxa"/>
          </w:tcPr>
          <w:p w:rsidR="00A61E6C" w:rsidRPr="00CB7F62" w:rsidRDefault="00CB7F62" w:rsidP="00867BC7">
            <w:pPr>
              <w:pStyle w:val="a3"/>
              <w:ind w:left="0"/>
            </w:pPr>
            <w:r w:rsidRPr="00CB7F62">
              <w:t>Котгир Анжела Юрьевна</w:t>
            </w:r>
          </w:p>
        </w:tc>
        <w:tc>
          <w:tcPr>
            <w:tcW w:w="2504" w:type="dxa"/>
          </w:tcPr>
          <w:p w:rsidR="00A61E6C" w:rsidRPr="00CB7F62" w:rsidRDefault="00CB7F62" w:rsidP="00867BC7">
            <w:pPr>
              <w:pStyle w:val="a3"/>
              <w:ind w:left="0"/>
            </w:pPr>
            <w:proofErr w:type="spellStart"/>
            <w:r w:rsidRPr="00CB7F62">
              <w:t>Муз</w:t>
            </w:r>
            <w:proofErr w:type="gramStart"/>
            <w:r w:rsidRPr="00CB7F62">
              <w:t>.р</w:t>
            </w:r>
            <w:proofErr w:type="gramEnd"/>
            <w:r w:rsidRPr="00CB7F62">
              <w:t>уководитель</w:t>
            </w:r>
            <w:proofErr w:type="spellEnd"/>
          </w:p>
        </w:tc>
        <w:tc>
          <w:tcPr>
            <w:tcW w:w="1710" w:type="dxa"/>
          </w:tcPr>
          <w:p w:rsidR="00A61E6C" w:rsidRDefault="00A61E6C" w:rsidP="00867BC7">
            <w:pPr>
              <w:pStyle w:val="a3"/>
              <w:ind w:left="0"/>
              <w:rPr>
                <w:b/>
                <w:sz w:val="28"/>
                <w:szCs w:val="28"/>
              </w:rPr>
            </w:pPr>
          </w:p>
        </w:tc>
        <w:tc>
          <w:tcPr>
            <w:tcW w:w="1470" w:type="dxa"/>
          </w:tcPr>
          <w:p w:rsidR="00A61E6C" w:rsidRDefault="00A61E6C" w:rsidP="00867BC7">
            <w:pPr>
              <w:pStyle w:val="a3"/>
              <w:ind w:left="0"/>
              <w:rPr>
                <w:b/>
                <w:sz w:val="28"/>
                <w:szCs w:val="28"/>
              </w:rPr>
            </w:pPr>
          </w:p>
        </w:tc>
      </w:tr>
      <w:tr w:rsidR="00A61E6C" w:rsidTr="00CB7F62">
        <w:tc>
          <w:tcPr>
            <w:tcW w:w="682" w:type="dxa"/>
          </w:tcPr>
          <w:p w:rsidR="00A61E6C" w:rsidRPr="00CB7F62" w:rsidRDefault="00CB7F62" w:rsidP="00867BC7">
            <w:pPr>
              <w:pStyle w:val="a3"/>
              <w:ind w:left="0"/>
            </w:pPr>
            <w:r w:rsidRPr="00CB7F62">
              <w:t>6</w:t>
            </w:r>
          </w:p>
        </w:tc>
        <w:tc>
          <w:tcPr>
            <w:tcW w:w="2485" w:type="dxa"/>
          </w:tcPr>
          <w:p w:rsidR="00A61E6C" w:rsidRPr="00CB7F62" w:rsidRDefault="00CB7F62" w:rsidP="00867BC7">
            <w:pPr>
              <w:pStyle w:val="a3"/>
              <w:ind w:left="0"/>
            </w:pPr>
            <w:r w:rsidRPr="00CB7F62">
              <w:t>Дорохина Валентина Сергеевна</w:t>
            </w:r>
          </w:p>
        </w:tc>
        <w:tc>
          <w:tcPr>
            <w:tcW w:w="2504" w:type="dxa"/>
          </w:tcPr>
          <w:p w:rsidR="00A61E6C" w:rsidRPr="00CB7F62" w:rsidRDefault="00CB7F62" w:rsidP="00867BC7">
            <w:pPr>
              <w:pStyle w:val="a3"/>
              <w:ind w:left="0"/>
            </w:pPr>
            <w:r w:rsidRPr="00CB7F62">
              <w:t>завхоз</w:t>
            </w:r>
          </w:p>
        </w:tc>
        <w:tc>
          <w:tcPr>
            <w:tcW w:w="1710" w:type="dxa"/>
          </w:tcPr>
          <w:p w:rsidR="00A61E6C" w:rsidRDefault="00A61E6C" w:rsidP="00867BC7">
            <w:pPr>
              <w:pStyle w:val="a3"/>
              <w:ind w:left="0"/>
              <w:rPr>
                <w:b/>
                <w:sz w:val="28"/>
                <w:szCs w:val="28"/>
              </w:rPr>
            </w:pPr>
          </w:p>
        </w:tc>
        <w:tc>
          <w:tcPr>
            <w:tcW w:w="1470" w:type="dxa"/>
          </w:tcPr>
          <w:p w:rsidR="00A61E6C" w:rsidRDefault="00A61E6C" w:rsidP="00867BC7">
            <w:pPr>
              <w:pStyle w:val="a3"/>
              <w:ind w:left="0"/>
              <w:rPr>
                <w:b/>
                <w:sz w:val="28"/>
                <w:szCs w:val="28"/>
              </w:rPr>
            </w:pPr>
          </w:p>
        </w:tc>
      </w:tr>
      <w:tr w:rsidR="00A61E6C" w:rsidTr="00CB7F62">
        <w:tc>
          <w:tcPr>
            <w:tcW w:w="682" w:type="dxa"/>
          </w:tcPr>
          <w:p w:rsidR="00A61E6C" w:rsidRPr="00CB7F62" w:rsidRDefault="00CB7F62" w:rsidP="00867BC7">
            <w:pPr>
              <w:pStyle w:val="a3"/>
              <w:ind w:left="0"/>
            </w:pPr>
            <w:r w:rsidRPr="00CB7F62">
              <w:t>7</w:t>
            </w:r>
          </w:p>
        </w:tc>
        <w:tc>
          <w:tcPr>
            <w:tcW w:w="2485" w:type="dxa"/>
          </w:tcPr>
          <w:p w:rsidR="00A61E6C" w:rsidRPr="00CB7F62" w:rsidRDefault="00CB7F62" w:rsidP="00867BC7">
            <w:pPr>
              <w:pStyle w:val="a3"/>
              <w:ind w:left="0"/>
            </w:pPr>
            <w:r w:rsidRPr="00CB7F62">
              <w:t>Тололо Тамара Михайловна</w:t>
            </w:r>
          </w:p>
        </w:tc>
        <w:tc>
          <w:tcPr>
            <w:tcW w:w="2504" w:type="dxa"/>
          </w:tcPr>
          <w:p w:rsidR="00A61E6C" w:rsidRPr="00CB7F62" w:rsidRDefault="00CB7F62" w:rsidP="00867BC7">
            <w:pPr>
              <w:pStyle w:val="a3"/>
              <w:ind w:left="0"/>
            </w:pPr>
            <w:r w:rsidRPr="00CB7F62">
              <w:t>Мл</w:t>
            </w:r>
            <w:proofErr w:type="gramStart"/>
            <w:r w:rsidRPr="00CB7F62">
              <w:t>.</w:t>
            </w:r>
            <w:proofErr w:type="gramEnd"/>
            <w:r w:rsidRPr="00CB7F62">
              <w:t xml:space="preserve"> </w:t>
            </w:r>
            <w:proofErr w:type="gramStart"/>
            <w:r w:rsidRPr="00CB7F62">
              <w:t>в</w:t>
            </w:r>
            <w:proofErr w:type="gramEnd"/>
            <w:r w:rsidRPr="00CB7F62">
              <w:t>оспитатель</w:t>
            </w:r>
          </w:p>
        </w:tc>
        <w:tc>
          <w:tcPr>
            <w:tcW w:w="1710" w:type="dxa"/>
          </w:tcPr>
          <w:p w:rsidR="00A61E6C" w:rsidRDefault="00A61E6C" w:rsidP="00867BC7">
            <w:pPr>
              <w:pStyle w:val="a3"/>
              <w:ind w:left="0"/>
              <w:rPr>
                <w:b/>
                <w:sz w:val="28"/>
                <w:szCs w:val="28"/>
              </w:rPr>
            </w:pPr>
          </w:p>
        </w:tc>
        <w:tc>
          <w:tcPr>
            <w:tcW w:w="1470" w:type="dxa"/>
          </w:tcPr>
          <w:p w:rsidR="00A61E6C" w:rsidRDefault="00A61E6C" w:rsidP="00867BC7">
            <w:pPr>
              <w:pStyle w:val="a3"/>
              <w:ind w:left="0"/>
              <w:rPr>
                <w:b/>
                <w:sz w:val="28"/>
                <w:szCs w:val="28"/>
              </w:rPr>
            </w:pPr>
          </w:p>
        </w:tc>
      </w:tr>
      <w:tr w:rsidR="00CB7F62" w:rsidTr="00CB7F62">
        <w:tc>
          <w:tcPr>
            <w:tcW w:w="682" w:type="dxa"/>
          </w:tcPr>
          <w:p w:rsidR="00CB7F62" w:rsidRPr="00CB7F62" w:rsidRDefault="00CB7F62" w:rsidP="00867BC7">
            <w:pPr>
              <w:pStyle w:val="a3"/>
              <w:ind w:left="0"/>
            </w:pPr>
            <w:r w:rsidRPr="00CB7F62">
              <w:t>8</w:t>
            </w:r>
          </w:p>
        </w:tc>
        <w:tc>
          <w:tcPr>
            <w:tcW w:w="2485" w:type="dxa"/>
          </w:tcPr>
          <w:p w:rsidR="00CB7F62" w:rsidRPr="00CB7F62" w:rsidRDefault="00CB7F62" w:rsidP="00867BC7">
            <w:pPr>
              <w:pStyle w:val="a3"/>
              <w:ind w:left="0"/>
            </w:pPr>
            <w:r w:rsidRPr="00CB7F62">
              <w:t>Кергувье Екатерина Эдуардовна</w:t>
            </w:r>
          </w:p>
        </w:tc>
        <w:tc>
          <w:tcPr>
            <w:tcW w:w="2504" w:type="dxa"/>
          </w:tcPr>
          <w:p w:rsidR="00CB7F62" w:rsidRPr="00CB7F62" w:rsidRDefault="00CB7F62">
            <w:r w:rsidRPr="00CB7F62">
              <w:t>Мл</w:t>
            </w:r>
            <w:proofErr w:type="gramStart"/>
            <w:r w:rsidRPr="00CB7F62">
              <w:t>.</w:t>
            </w:r>
            <w:proofErr w:type="gramEnd"/>
            <w:r w:rsidRPr="00CB7F62">
              <w:t xml:space="preserve"> </w:t>
            </w:r>
            <w:proofErr w:type="gramStart"/>
            <w:r w:rsidRPr="00CB7F62">
              <w:t>в</w:t>
            </w:r>
            <w:proofErr w:type="gramEnd"/>
            <w:r w:rsidRPr="00CB7F62">
              <w:t>оспитатель</w:t>
            </w:r>
          </w:p>
        </w:tc>
        <w:tc>
          <w:tcPr>
            <w:tcW w:w="1710" w:type="dxa"/>
          </w:tcPr>
          <w:p w:rsidR="00CB7F62" w:rsidRDefault="00CB7F62" w:rsidP="00867BC7">
            <w:pPr>
              <w:pStyle w:val="a3"/>
              <w:ind w:left="0"/>
              <w:rPr>
                <w:b/>
                <w:sz w:val="28"/>
                <w:szCs w:val="28"/>
              </w:rPr>
            </w:pPr>
          </w:p>
        </w:tc>
        <w:tc>
          <w:tcPr>
            <w:tcW w:w="1470" w:type="dxa"/>
          </w:tcPr>
          <w:p w:rsidR="00CB7F62" w:rsidRDefault="00CB7F62" w:rsidP="00867BC7">
            <w:pPr>
              <w:pStyle w:val="a3"/>
              <w:ind w:left="0"/>
              <w:rPr>
                <w:b/>
                <w:sz w:val="28"/>
                <w:szCs w:val="28"/>
              </w:rPr>
            </w:pPr>
          </w:p>
        </w:tc>
      </w:tr>
      <w:tr w:rsidR="00CB7F62" w:rsidTr="00CB7F62">
        <w:tc>
          <w:tcPr>
            <w:tcW w:w="682" w:type="dxa"/>
          </w:tcPr>
          <w:p w:rsidR="00CB7F62" w:rsidRPr="00CB7F62" w:rsidRDefault="00CB7F62" w:rsidP="00867BC7">
            <w:pPr>
              <w:pStyle w:val="a3"/>
              <w:ind w:left="0"/>
            </w:pPr>
            <w:r w:rsidRPr="00CB7F62">
              <w:t>9</w:t>
            </w:r>
          </w:p>
        </w:tc>
        <w:tc>
          <w:tcPr>
            <w:tcW w:w="2485" w:type="dxa"/>
          </w:tcPr>
          <w:p w:rsidR="00CB7F62" w:rsidRPr="00CB7F62" w:rsidRDefault="00CB7F62" w:rsidP="00867BC7">
            <w:pPr>
              <w:pStyle w:val="a3"/>
              <w:ind w:left="0"/>
            </w:pPr>
            <w:r w:rsidRPr="00CB7F62">
              <w:t>Элле Лариса Николаевна</w:t>
            </w:r>
          </w:p>
        </w:tc>
        <w:tc>
          <w:tcPr>
            <w:tcW w:w="2504" w:type="dxa"/>
          </w:tcPr>
          <w:p w:rsidR="00CB7F62" w:rsidRPr="00CB7F62" w:rsidRDefault="00CB7F62">
            <w:r w:rsidRPr="00CB7F62">
              <w:t>Мл</w:t>
            </w:r>
            <w:proofErr w:type="gramStart"/>
            <w:r w:rsidRPr="00CB7F62">
              <w:t>.</w:t>
            </w:r>
            <w:proofErr w:type="gramEnd"/>
            <w:r w:rsidRPr="00CB7F62">
              <w:t xml:space="preserve"> </w:t>
            </w:r>
            <w:proofErr w:type="gramStart"/>
            <w:r w:rsidRPr="00CB7F62">
              <w:t>в</w:t>
            </w:r>
            <w:proofErr w:type="gramEnd"/>
            <w:r w:rsidRPr="00CB7F62">
              <w:t>оспитатель</w:t>
            </w:r>
          </w:p>
        </w:tc>
        <w:tc>
          <w:tcPr>
            <w:tcW w:w="1710" w:type="dxa"/>
          </w:tcPr>
          <w:p w:rsidR="00CB7F62" w:rsidRDefault="00CB7F62" w:rsidP="00867BC7">
            <w:pPr>
              <w:pStyle w:val="a3"/>
              <w:ind w:left="0"/>
              <w:rPr>
                <w:b/>
                <w:sz w:val="28"/>
                <w:szCs w:val="28"/>
              </w:rPr>
            </w:pPr>
          </w:p>
        </w:tc>
        <w:tc>
          <w:tcPr>
            <w:tcW w:w="1470" w:type="dxa"/>
          </w:tcPr>
          <w:p w:rsidR="00CB7F62" w:rsidRDefault="00CB7F62" w:rsidP="00867BC7">
            <w:pPr>
              <w:pStyle w:val="a3"/>
              <w:ind w:left="0"/>
              <w:rPr>
                <w:b/>
                <w:sz w:val="28"/>
                <w:szCs w:val="28"/>
              </w:rPr>
            </w:pPr>
          </w:p>
        </w:tc>
      </w:tr>
      <w:tr w:rsidR="00CB7F62" w:rsidTr="00CB7F62">
        <w:tc>
          <w:tcPr>
            <w:tcW w:w="682" w:type="dxa"/>
          </w:tcPr>
          <w:p w:rsidR="00CB7F62" w:rsidRPr="00CB7F62" w:rsidRDefault="00CB7F62" w:rsidP="00867BC7">
            <w:pPr>
              <w:pStyle w:val="a3"/>
              <w:ind w:left="0"/>
            </w:pPr>
            <w:r w:rsidRPr="00CB7F62">
              <w:t>10</w:t>
            </w:r>
          </w:p>
        </w:tc>
        <w:tc>
          <w:tcPr>
            <w:tcW w:w="2485" w:type="dxa"/>
          </w:tcPr>
          <w:p w:rsidR="00CB7F62" w:rsidRPr="00CB7F62" w:rsidRDefault="00CB7F62" w:rsidP="00867BC7">
            <w:pPr>
              <w:pStyle w:val="a3"/>
              <w:ind w:left="0"/>
            </w:pPr>
            <w:r w:rsidRPr="00CB7F62">
              <w:t>Япкийнина Людмила Васильевна</w:t>
            </w:r>
          </w:p>
        </w:tc>
        <w:tc>
          <w:tcPr>
            <w:tcW w:w="2504" w:type="dxa"/>
          </w:tcPr>
          <w:p w:rsidR="00CB7F62" w:rsidRPr="00CB7F62" w:rsidRDefault="00CB7F62">
            <w:r w:rsidRPr="00CB7F62">
              <w:t>Мл</w:t>
            </w:r>
            <w:proofErr w:type="gramStart"/>
            <w:r w:rsidRPr="00CB7F62">
              <w:t>.</w:t>
            </w:r>
            <w:proofErr w:type="gramEnd"/>
            <w:r w:rsidRPr="00CB7F62">
              <w:t xml:space="preserve"> </w:t>
            </w:r>
            <w:proofErr w:type="gramStart"/>
            <w:r w:rsidRPr="00CB7F62">
              <w:t>в</w:t>
            </w:r>
            <w:proofErr w:type="gramEnd"/>
            <w:r w:rsidRPr="00CB7F62">
              <w:t>оспитатель</w:t>
            </w:r>
          </w:p>
        </w:tc>
        <w:tc>
          <w:tcPr>
            <w:tcW w:w="1710" w:type="dxa"/>
          </w:tcPr>
          <w:p w:rsidR="00CB7F62" w:rsidRDefault="00CB7F62" w:rsidP="00867BC7">
            <w:pPr>
              <w:pStyle w:val="a3"/>
              <w:ind w:left="0"/>
              <w:rPr>
                <w:b/>
                <w:sz w:val="28"/>
                <w:szCs w:val="28"/>
              </w:rPr>
            </w:pPr>
          </w:p>
        </w:tc>
        <w:tc>
          <w:tcPr>
            <w:tcW w:w="1470" w:type="dxa"/>
          </w:tcPr>
          <w:p w:rsidR="00CB7F62" w:rsidRDefault="00CB7F62" w:rsidP="00867BC7">
            <w:pPr>
              <w:pStyle w:val="a3"/>
              <w:ind w:left="0"/>
              <w:rPr>
                <w:b/>
                <w:sz w:val="28"/>
                <w:szCs w:val="28"/>
              </w:rPr>
            </w:pPr>
          </w:p>
        </w:tc>
      </w:tr>
      <w:tr w:rsidR="00A61E6C" w:rsidTr="00CB7F62">
        <w:tc>
          <w:tcPr>
            <w:tcW w:w="682" w:type="dxa"/>
          </w:tcPr>
          <w:p w:rsidR="00A61E6C" w:rsidRPr="00CB7F62" w:rsidRDefault="00CB7F62" w:rsidP="00867BC7">
            <w:pPr>
              <w:pStyle w:val="a3"/>
              <w:ind w:left="0"/>
            </w:pPr>
            <w:r w:rsidRPr="00CB7F62">
              <w:t>11</w:t>
            </w:r>
          </w:p>
        </w:tc>
        <w:tc>
          <w:tcPr>
            <w:tcW w:w="2485" w:type="dxa"/>
          </w:tcPr>
          <w:p w:rsidR="00A61E6C" w:rsidRPr="00CB7F62" w:rsidRDefault="00CB7F62" w:rsidP="00867BC7">
            <w:pPr>
              <w:pStyle w:val="a3"/>
              <w:ind w:left="0"/>
            </w:pPr>
            <w:r w:rsidRPr="00CB7F62">
              <w:t>Бельская Любовь Анатольевна</w:t>
            </w:r>
          </w:p>
        </w:tc>
        <w:tc>
          <w:tcPr>
            <w:tcW w:w="2504" w:type="dxa"/>
          </w:tcPr>
          <w:p w:rsidR="00A61E6C" w:rsidRPr="00CB7F62" w:rsidRDefault="00CB7F62" w:rsidP="00867BC7">
            <w:pPr>
              <w:pStyle w:val="a3"/>
              <w:ind w:left="0"/>
            </w:pPr>
            <w:r w:rsidRPr="00CB7F62">
              <w:t xml:space="preserve">Повар, </w:t>
            </w:r>
            <w:proofErr w:type="spellStart"/>
            <w:r w:rsidRPr="00CB7F62">
              <w:t>кух</w:t>
            </w:r>
            <w:proofErr w:type="spellEnd"/>
            <w:r w:rsidRPr="00CB7F62">
              <w:t>. рабочий</w:t>
            </w:r>
          </w:p>
        </w:tc>
        <w:tc>
          <w:tcPr>
            <w:tcW w:w="1710" w:type="dxa"/>
          </w:tcPr>
          <w:p w:rsidR="00A61E6C" w:rsidRDefault="00A61E6C" w:rsidP="00867BC7">
            <w:pPr>
              <w:pStyle w:val="a3"/>
              <w:ind w:left="0"/>
              <w:rPr>
                <w:b/>
                <w:sz w:val="28"/>
                <w:szCs w:val="28"/>
              </w:rPr>
            </w:pPr>
          </w:p>
        </w:tc>
        <w:tc>
          <w:tcPr>
            <w:tcW w:w="1470" w:type="dxa"/>
          </w:tcPr>
          <w:p w:rsidR="00A61E6C" w:rsidRDefault="00A61E6C" w:rsidP="00867BC7">
            <w:pPr>
              <w:pStyle w:val="a3"/>
              <w:ind w:left="0"/>
              <w:rPr>
                <w:b/>
                <w:sz w:val="28"/>
                <w:szCs w:val="28"/>
              </w:rPr>
            </w:pPr>
          </w:p>
        </w:tc>
      </w:tr>
      <w:tr w:rsidR="00A61E6C" w:rsidTr="00CB7F62">
        <w:tc>
          <w:tcPr>
            <w:tcW w:w="682" w:type="dxa"/>
          </w:tcPr>
          <w:p w:rsidR="00A61E6C" w:rsidRPr="00CB7F62" w:rsidRDefault="00CB7F62" w:rsidP="00867BC7">
            <w:pPr>
              <w:pStyle w:val="a3"/>
              <w:ind w:left="0"/>
            </w:pPr>
            <w:r w:rsidRPr="00CB7F62">
              <w:t>12</w:t>
            </w:r>
          </w:p>
        </w:tc>
        <w:tc>
          <w:tcPr>
            <w:tcW w:w="2485" w:type="dxa"/>
          </w:tcPr>
          <w:p w:rsidR="00A61E6C" w:rsidRPr="00CB7F62" w:rsidRDefault="00CB7F62" w:rsidP="00867BC7">
            <w:pPr>
              <w:pStyle w:val="a3"/>
              <w:ind w:left="0"/>
            </w:pPr>
            <w:r w:rsidRPr="00CB7F62">
              <w:t>Тенмавнаут Татьяна Васильевна</w:t>
            </w:r>
          </w:p>
        </w:tc>
        <w:tc>
          <w:tcPr>
            <w:tcW w:w="2504" w:type="dxa"/>
          </w:tcPr>
          <w:p w:rsidR="00A61E6C" w:rsidRPr="00CB7F62" w:rsidRDefault="00CB7F62" w:rsidP="00867BC7">
            <w:pPr>
              <w:pStyle w:val="a3"/>
              <w:ind w:left="0"/>
            </w:pPr>
            <w:r w:rsidRPr="00CB7F62">
              <w:t xml:space="preserve">Повар, </w:t>
            </w:r>
            <w:proofErr w:type="spellStart"/>
            <w:r w:rsidRPr="00CB7F62">
              <w:t>кух</w:t>
            </w:r>
            <w:proofErr w:type="spellEnd"/>
            <w:r w:rsidRPr="00CB7F62">
              <w:t>. рабочий</w:t>
            </w:r>
          </w:p>
        </w:tc>
        <w:tc>
          <w:tcPr>
            <w:tcW w:w="1710" w:type="dxa"/>
          </w:tcPr>
          <w:p w:rsidR="00A61E6C" w:rsidRDefault="00A61E6C" w:rsidP="00867BC7">
            <w:pPr>
              <w:pStyle w:val="a3"/>
              <w:ind w:left="0"/>
              <w:rPr>
                <w:b/>
                <w:sz w:val="28"/>
                <w:szCs w:val="28"/>
              </w:rPr>
            </w:pPr>
          </w:p>
        </w:tc>
        <w:tc>
          <w:tcPr>
            <w:tcW w:w="1470" w:type="dxa"/>
          </w:tcPr>
          <w:p w:rsidR="00A61E6C" w:rsidRDefault="00A61E6C" w:rsidP="00867BC7">
            <w:pPr>
              <w:pStyle w:val="a3"/>
              <w:ind w:left="0"/>
              <w:rPr>
                <w:b/>
                <w:sz w:val="28"/>
                <w:szCs w:val="28"/>
              </w:rPr>
            </w:pPr>
          </w:p>
        </w:tc>
      </w:tr>
      <w:tr w:rsidR="00A61E6C" w:rsidTr="00CB7F62">
        <w:tc>
          <w:tcPr>
            <w:tcW w:w="682" w:type="dxa"/>
          </w:tcPr>
          <w:p w:rsidR="00A61E6C" w:rsidRPr="00CB7F62" w:rsidRDefault="00CB7F62" w:rsidP="00867BC7">
            <w:pPr>
              <w:pStyle w:val="a3"/>
              <w:ind w:left="0"/>
            </w:pPr>
            <w:r w:rsidRPr="00CB7F62">
              <w:t>13</w:t>
            </w:r>
          </w:p>
        </w:tc>
        <w:tc>
          <w:tcPr>
            <w:tcW w:w="2485" w:type="dxa"/>
          </w:tcPr>
          <w:p w:rsidR="00A61E6C" w:rsidRPr="00CB7F62" w:rsidRDefault="00CB7F62" w:rsidP="00867BC7">
            <w:pPr>
              <w:pStyle w:val="a3"/>
              <w:ind w:left="0"/>
            </w:pPr>
            <w:proofErr w:type="spellStart"/>
            <w:r w:rsidRPr="00CB7F62">
              <w:t>Амиров</w:t>
            </w:r>
            <w:proofErr w:type="spellEnd"/>
            <w:r w:rsidRPr="00CB7F62">
              <w:t xml:space="preserve"> Сергей </w:t>
            </w:r>
            <w:proofErr w:type="spellStart"/>
            <w:r w:rsidRPr="00CB7F62">
              <w:t>Манкузеевич</w:t>
            </w:r>
            <w:proofErr w:type="spellEnd"/>
          </w:p>
        </w:tc>
        <w:tc>
          <w:tcPr>
            <w:tcW w:w="2504" w:type="dxa"/>
          </w:tcPr>
          <w:p w:rsidR="00A61E6C" w:rsidRPr="00CB7F62" w:rsidRDefault="00CB7F62" w:rsidP="00867BC7">
            <w:pPr>
              <w:pStyle w:val="a3"/>
              <w:ind w:left="0"/>
            </w:pPr>
            <w:r w:rsidRPr="00CB7F62">
              <w:t xml:space="preserve">Рабочий </w:t>
            </w:r>
            <w:proofErr w:type="gramStart"/>
            <w:r w:rsidRPr="00CB7F62">
              <w:t>по</w:t>
            </w:r>
            <w:proofErr w:type="gramEnd"/>
            <w:r w:rsidRPr="00CB7F62">
              <w:t xml:space="preserve"> к/о зданий</w:t>
            </w:r>
          </w:p>
        </w:tc>
        <w:tc>
          <w:tcPr>
            <w:tcW w:w="1710" w:type="dxa"/>
          </w:tcPr>
          <w:p w:rsidR="00A61E6C" w:rsidRDefault="00A61E6C" w:rsidP="00867BC7">
            <w:pPr>
              <w:pStyle w:val="a3"/>
              <w:ind w:left="0"/>
              <w:rPr>
                <w:b/>
                <w:sz w:val="28"/>
                <w:szCs w:val="28"/>
              </w:rPr>
            </w:pPr>
          </w:p>
        </w:tc>
        <w:tc>
          <w:tcPr>
            <w:tcW w:w="1470" w:type="dxa"/>
          </w:tcPr>
          <w:p w:rsidR="00A61E6C" w:rsidRDefault="00A61E6C" w:rsidP="00867BC7">
            <w:pPr>
              <w:pStyle w:val="a3"/>
              <w:ind w:left="0"/>
              <w:rPr>
                <w:b/>
                <w:sz w:val="28"/>
                <w:szCs w:val="28"/>
              </w:rPr>
            </w:pPr>
          </w:p>
        </w:tc>
      </w:tr>
      <w:tr w:rsidR="00A61E6C" w:rsidTr="00CB7F62">
        <w:tc>
          <w:tcPr>
            <w:tcW w:w="682" w:type="dxa"/>
          </w:tcPr>
          <w:p w:rsidR="00A61E6C" w:rsidRPr="00CB7F62" w:rsidRDefault="00CB7F62" w:rsidP="00867BC7">
            <w:pPr>
              <w:pStyle w:val="a3"/>
              <w:ind w:left="0"/>
            </w:pPr>
            <w:r w:rsidRPr="00CB7F62">
              <w:t>14</w:t>
            </w:r>
          </w:p>
        </w:tc>
        <w:tc>
          <w:tcPr>
            <w:tcW w:w="2485" w:type="dxa"/>
          </w:tcPr>
          <w:p w:rsidR="00A61E6C" w:rsidRPr="00CB7F62" w:rsidRDefault="00CB7F62" w:rsidP="00867BC7">
            <w:pPr>
              <w:pStyle w:val="a3"/>
              <w:ind w:left="0"/>
            </w:pPr>
            <w:r w:rsidRPr="00CB7F62">
              <w:t>Ятылькут Юрий Андреевич</w:t>
            </w:r>
          </w:p>
        </w:tc>
        <w:tc>
          <w:tcPr>
            <w:tcW w:w="2504" w:type="dxa"/>
          </w:tcPr>
          <w:p w:rsidR="00A61E6C" w:rsidRPr="00CB7F62" w:rsidRDefault="00CB7F62" w:rsidP="00867BC7">
            <w:pPr>
              <w:pStyle w:val="a3"/>
              <w:ind w:left="0"/>
            </w:pPr>
            <w:r w:rsidRPr="00CB7F62">
              <w:t>дворник</w:t>
            </w:r>
          </w:p>
        </w:tc>
        <w:tc>
          <w:tcPr>
            <w:tcW w:w="1710" w:type="dxa"/>
          </w:tcPr>
          <w:p w:rsidR="00A61E6C" w:rsidRDefault="00A61E6C" w:rsidP="00867BC7">
            <w:pPr>
              <w:pStyle w:val="a3"/>
              <w:ind w:left="0"/>
              <w:rPr>
                <w:b/>
                <w:sz w:val="28"/>
                <w:szCs w:val="28"/>
              </w:rPr>
            </w:pPr>
          </w:p>
        </w:tc>
        <w:tc>
          <w:tcPr>
            <w:tcW w:w="1470" w:type="dxa"/>
          </w:tcPr>
          <w:p w:rsidR="00A61E6C" w:rsidRDefault="00A61E6C" w:rsidP="00867BC7">
            <w:pPr>
              <w:pStyle w:val="a3"/>
              <w:ind w:left="0"/>
              <w:rPr>
                <w:b/>
                <w:sz w:val="28"/>
                <w:szCs w:val="28"/>
              </w:rPr>
            </w:pPr>
          </w:p>
        </w:tc>
      </w:tr>
      <w:tr w:rsidR="00A61E6C" w:rsidTr="00CB7F62">
        <w:tc>
          <w:tcPr>
            <w:tcW w:w="682" w:type="dxa"/>
          </w:tcPr>
          <w:p w:rsidR="00A61E6C" w:rsidRPr="00CB7F62" w:rsidRDefault="00CB7F62" w:rsidP="00867BC7">
            <w:pPr>
              <w:pStyle w:val="a3"/>
              <w:ind w:left="0"/>
            </w:pPr>
            <w:r w:rsidRPr="00CB7F62">
              <w:t>15</w:t>
            </w:r>
          </w:p>
        </w:tc>
        <w:tc>
          <w:tcPr>
            <w:tcW w:w="2485" w:type="dxa"/>
          </w:tcPr>
          <w:p w:rsidR="00A61E6C" w:rsidRPr="00CB7F62" w:rsidRDefault="00CB7F62" w:rsidP="00867BC7">
            <w:pPr>
              <w:pStyle w:val="a3"/>
              <w:ind w:left="0"/>
            </w:pPr>
            <w:r w:rsidRPr="00CB7F62">
              <w:t>Кутгигин Аркадий Николаевич</w:t>
            </w:r>
          </w:p>
        </w:tc>
        <w:tc>
          <w:tcPr>
            <w:tcW w:w="2504" w:type="dxa"/>
          </w:tcPr>
          <w:p w:rsidR="00A61E6C" w:rsidRPr="00CB7F62" w:rsidRDefault="00CB7F62" w:rsidP="00867BC7">
            <w:pPr>
              <w:pStyle w:val="a3"/>
              <w:ind w:left="0"/>
            </w:pPr>
            <w:r w:rsidRPr="00CB7F62">
              <w:t>сторож</w:t>
            </w:r>
          </w:p>
        </w:tc>
        <w:tc>
          <w:tcPr>
            <w:tcW w:w="1710" w:type="dxa"/>
          </w:tcPr>
          <w:p w:rsidR="00A61E6C" w:rsidRDefault="00A61E6C" w:rsidP="00867BC7">
            <w:pPr>
              <w:pStyle w:val="a3"/>
              <w:ind w:left="0"/>
              <w:rPr>
                <w:b/>
                <w:sz w:val="28"/>
                <w:szCs w:val="28"/>
              </w:rPr>
            </w:pPr>
          </w:p>
        </w:tc>
        <w:tc>
          <w:tcPr>
            <w:tcW w:w="1470" w:type="dxa"/>
          </w:tcPr>
          <w:p w:rsidR="00A61E6C" w:rsidRDefault="00A61E6C" w:rsidP="00867BC7">
            <w:pPr>
              <w:pStyle w:val="a3"/>
              <w:ind w:left="0"/>
              <w:rPr>
                <w:b/>
                <w:sz w:val="28"/>
                <w:szCs w:val="28"/>
              </w:rPr>
            </w:pPr>
          </w:p>
        </w:tc>
      </w:tr>
      <w:tr w:rsidR="00CB7F62" w:rsidTr="00CB7F62">
        <w:tc>
          <w:tcPr>
            <w:tcW w:w="682" w:type="dxa"/>
          </w:tcPr>
          <w:p w:rsidR="00CB7F62" w:rsidRPr="00CB7F62" w:rsidRDefault="00CB7F62" w:rsidP="00867BC7">
            <w:pPr>
              <w:pStyle w:val="a3"/>
              <w:ind w:left="0"/>
            </w:pPr>
            <w:r w:rsidRPr="00CB7F62">
              <w:t>16</w:t>
            </w:r>
          </w:p>
        </w:tc>
        <w:tc>
          <w:tcPr>
            <w:tcW w:w="2485" w:type="dxa"/>
          </w:tcPr>
          <w:p w:rsidR="00CB7F62" w:rsidRPr="00CB7F62" w:rsidRDefault="00CB7F62" w:rsidP="00867BC7">
            <w:pPr>
              <w:pStyle w:val="a3"/>
              <w:ind w:left="0"/>
            </w:pPr>
            <w:r w:rsidRPr="00CB7F62">
              <w:t>Элле Виктор Николаевич</w:t>
            </w:r>
          </w:p>
        </w:tc>
        <w:tc>
          <w:tcPr>
            <w:tcW w:w="2504" w:type="dxa"/>
          </w:tcPr>
          <w:p w:rsidR="00CB7F62" w:rsidRPr="00CB7F62" w:rsidRDefault="00CB7F62">
            <w:r w:rsidRPr="00CB7F62">
              <w:t>сторож</w:t>
            </w:r>
          </w:p>
        </w:tc>
        <w:tc>
          <w:tcPr>
            <w:tcW w:w="1710" w:type="dxa"/>
          </w:tcPr>
          <w:p w:rsidR="00CB7F62" w:rsidRDefault="00CB7F62" w:rsidP="00867BC7">
            <w:pPr>
              <w:pStyle w:val="a3"/>
              <w:ind w:left="0"/>
              <w:rPr>
                <w:b/>
                <w:sz w:val="28"/>
                <w:szCs w:val="28"/>
              </w:rPr>
            </w:pPr>
          </w:p>
        </w:tc>
        <w:tc>
          <w:tcPr>
            <w:tcW w:w="1470" w:type="dxa"/>
          </w:tcPr>
          <w:p w:rsidR="00CB7F62" w:rsidRDefault="00CB7F62" w:rsidP="00867BC7">
            <w:pPr>
              <w:pStyle w:val="a3"/>
              <w:ind w:left="0"/>
              <w:rPr>
                <w:b/>
                <w:sz w:val="28"/>
                <w:szCs w:val="28"/>
              </w:rPr>
            </w:pPr>
          </w:p>
        </w:tc>
      </w:tr>
      <w:tr w:rsidR="00CB7F62" w:rsidTr="00CB7F62">
        <w:tc>
          <w:tcPr>
            <w:tcW w:w="682" w:type="dxa"/>
          </w:tcPr>
          <w:p w:rsidR="00CB7F62" w:rsidRPr="00CB7F62" w:rsidRDefault="00CB7F62" w:rsidP="00867BC7">
            <w:pPr>
              <w:pStyle w:val="a3"/>
              <w:ind w:left="0"/>
            </w:pPr>
            <w:r w:rsidRPr="00CB7F62">
              <w:t>17</w:t>
            </w:r>
          </w:p>
        </w:tc>
        <w:tc>
          <w:tcPr>
            <w:tcW w:w="2485" w:type="dxa"/>
          </w:tcPr>
          <w:p w:rsidR="00CB7F62" w:rsidRPr="00CB7F62" w:rsidRDefault="00CB7F62" w:rsidP="00867BC7">
            <w:pPr>
              <w:pStyle w:val="a3"/>
              <w:ind w:left="0"/>
            </w:pPr>
            <w:r w:rsidRPr="00CB7F62">
              <w:t>Япкийнин Максим Георгиевич</w:t>
            </w:r>
          </w:p>
        </w:tc>
        <w:tc>
          <w:tcPr>
            <w:tcW w:w="2504" w:type="dxa"/>
          </w:tcPr>
          <w:p w:rsidR="00CB7F62" w:rsidRPr="00CB7F62" w:rsidRDefault="00CB7F62">
            <w:r w:rsidRPr="00CB7F62">
              <w:t>сторож</w:t>
            </w:r>
          </w:p>
        </w:tc>
        <w:tc>
          <w:tcPr>
            <w:tcW w:w="1710" w:type="dxa"/>
          </w:tcPr>
          <w:p w:rsidR="00CB7F62" w:rsidRDefault="00CB7F62" w:rsidP="00867BC7">
            <w:pPr>
              <w:pStyle w:val="a3"/>
              <w:ind w:left="0"/>
              <w:rPr>
                <w:b/>
                <w:sz w:val="28"/>
                <w:szCs w:val="28"/>
              </w:rPr>
            </w:pPr>
          </w:p>
        </w:tc>
        <w:tc>
          <w:tcPr>
            <w:tcW w:w="1470" w:type="dxa"/>
          </w:tcPr>
          <w:p w:rsidR="00CB7F62" w:rsidRDefault="00CB7F62" w:rsidP="00867BC7">
            <w:pPr>
              <w:pStyle w:val="a3"/>
              <w:ind w:left="0"/>
              <w:rPr>
                <w:b/>
                <w:sz w:val="28"/>
                <w:szCs w:val="28"/>
              </w:rPr>
            </w:pPr>
          </w:p>
        </w:tc>
      </w:tr>
      <w:tr w:rsidR="00A61E6C" w:rsidTr="00CB7F62">
        <w:tc>
          <w:tcPr>
            <w:tcW w:w="682" w:type="dxa"/>
          </w:tcPr>
          <w:p w:rsidR="00A61E6C" w:rsidRPr="00CB7F62" w:rsidRDefault="00CB7F62" w:rsidP="00867BC7">
            <w:pPr>
              <w:pStyle w:val="a3"/>
              <w:ind w:left="0"/>
            </w:pPr>
            <w:r w:rsidRPr="00CB7F62">
              <w:t>18</w:t>
            </w:r>
          </w:p>
        </w:tc>
        <w:tc>
          <w:tcPr>
            <w:tcW w:w="2485" w:type="dxa"/>
          </w:tcPr>
          <w:p w:rsidR="00A61E6C" w:rsidRPr="00CB7F62" w:rsidRDefault="00CB7F62" w:rsidP="00867BC7">
            <w:pPr>
              <w:pStyle w:val="a3"/>
              <w:ind w:left="0"/>
            </w:pPr>
            <w:r w:rsidRPr="00CB7F62">
              <w:t>Нутескина Зоя Михайловна</w:t>
            </w:r>
          </w:p>
        </w:tc>
        <w:tc>
          <w:tcPr>
            <w:tcW w:w="2504" w:type="dxa"/>
          </w:tcPr>
          <w:p w:rsidR="00A61E6C" w:rsidRPr="00CB7F62" w:rsidRDefault="00CB7F62" w:rsidP="00867BC7">
            <w:pPr>
              <w:pStyle w:val="a3"/>
              <w:ind w:left="0"/>
            </w:pPr>
            <w:r w:rsidRPr="00CB7F62">
              <w:t>Мед</w:t>
            </w:r>
            <w:proofErr w:type="gramStart"/>
            <w:r w:rsidRPr="00CB7F62">
              <w:t>.</w:t>
            </w:r>
            <w:proofErr w:type="gramEnd"/>
            <w:r w:rsidRPr="00CB7F62">
              <w:t xml:space="preserve"> </w:t>
            </w:r>
            <w:proofErr w:type="gramStart"/>
            <w:r w:rsidRPr="00CB7F62">
              <w:t>с</w:t>
            </w:r>
            <w:proofErr w:type="gramEnd"/>
            <w:r w:rsidRPr="00CB7F62">
              <w:t>естра</w:t>
            </w:r>
          </w:p>
        </w:tc>
        <w:tc>
          <w:tcPr>
            <w:tcW w:w="1710" w:type="dxa"/>
          </w:tcPr>
          <w:p w:rsidR="00A61E6C" w:rsidRDefault="00A61E6C" w:rsidP="00867BC7">
            <w:pPr>
              <w:pStyle w:val="a3"/>
              <w:ind w:left="0"/>
              <w:rPr>
                <w:b/>
                <w:sz w:val="28"/>
                <w:szCs w:val="28"/>
              </w:rPr>
            </w:pPr>
          </w:p>
        </w:tc>
        <w:tc>
          <w:tcPr>
            <w:tcW w:w="1470" w:type="dxa"/>
          </w:tcPr>
          <w:p w:rsidR="00A61E6C" w:rsidRDefault="00A61E6C" w:rsidP="00867BC7">
            <w:pPr>
              <w:pStyle w:val="a3"/>
              <w:ind w:left="0"/>
              <w:rPr>
                <w:b/>
                <w:sz w:val="28"/>
                <w:szCs w:val="28"/>
              </w:rPr>
            </w:pPr>
          </w:p>
        </w:tc>
      </w:tr>
    </w:tbl>
    <w:p w:rsidR="00A61E6C" w:rsidRPr="00A61E6C" w:rsidRDefault="00A61E6C" w:rsidP="00867BC7">
      <w:pPr>
        <w:pStyle w:val="a3"/>
        <w:rPr>
          <w:b/>
          <w:sz w:val="28"/>
          <w:szCs w:val="28"/>
        </w:rPr>
      </w:pPr>
    </w:p>
    <w:p w:rsidR="00A61E6C" w:rsidRPr="00A61E6C" w:rsidRDefault="00A61E6C" w:rsidP="00867BC7">
      <w:pPr>
        <w:pStyle w:val="a3"/>
        <w:rPr>
          <w:b/>
          <w:sz w:val="28"/>
          <w:szCs w:val="28"/>
        </w:rPr>
      </w:pPr>
    </w:p>
    <w:p w:rsidR="00A61E6C" w:rsidRDefault="00A61E6C" w:rsidP="00867BC7">
      <w:pPr>
        <w:pStyle w:val="a3"/>
      </w:pPr>
    </w:p>
    <w:p w:rsidR="00A61E6C" w:rsidRDefault="00A61E6C" w:rsidP="00867BC7">
      <w:pPr>
        <w:pStyle w:val="a3"/>
      </w:pPr>
    </w:p>
    <w:p w:rsidR="00A61E6C" w:rsidRDefault="00A61E6C" w:rsidP="00867BC7">
      <w:pPr>
        <w:pStyle w:val="a3"/>
      </w:pPr>
    </w:p>
    <w:p w:rsidR="00A61E6C" w:rsidRDefault="00A61E6C" w:rsidP="00867BC7">
      <w:pPr>
        <w:pStyle w:val="a3"/>
      </w:pPr>
    </w:p>
    <w:p w:rsidR="00A61E6C" w:rsidRDefault="00A61E6C" w:rsidP="00867BC7">
      <w:pPr>
        <w:pStyle w:val="a3"/>
      </w:pPr>
    </w:p>
    <w:p w:rsidR="00A61E6C" w:rsidRDefault="00A61E6C" w:rsidP="00867BC7">
      <w:pPr>
        <w:pStyle w:val="a3"/>
      </w:pPr>
    </w:p>
    <w:p w:rsidR="00A61E6C" w:rsidRDefault="00A61E6C" w:rsidP="00867BC7">
      <w:pPr>
        <w:pStyle w:val="a3"/>
      </w:pPr>
    </w:p>
    <w:p w:rsidR="00A61E6C" w:rsidRDefault="00A61E6C" w:rsidP="00867BC7">
      <w:pPr>
        <w:pStyle w:val="a3"/>
      </w:pPr>
    </w:p>
    <w:p w:rsidR="00A61E6C" w:rsidRDefault="00A61E6C" w:rsidP="00867BC7">
      <w:pPr>
        <w:pStyle w:val="a3"/>
      </w:pPr>
    </w:p>
    <w:p w:rsidR="00A61E6C" w:rsidRDefault="00A61E6C" w:rsidP="00867BC7">
      <w:pPr>
        <w:pStyle w:val="a3"/>
      </w:pPr>
    </w:p>
    <w:p w:rsidR="00A61E6C" w:rsidRDefault="00A61E6C" w:rsidP="00867BC7">
      <w:pPr>
        <w:pStyle w:val="a3"/>
      </w:pPr>
    </w:p>
    <w:p w:rsidR="00A61E6C" w:rsidRDefault="00A61E6C" w:rsidP="00867BC7">
      <w:pPr>
        <w:pStyle w:val="a3"/>
      </w:pPr>
    </w:p>
    <w:p w:rsidR="00A61E6C" w:rsidRDefault="00A61E6C" w:rsidP="00867BC7">
      <w:pPr>
        <w:pStyle w:val="a3"/>
      </w:pPr>
    </w:p>
    <w:p w:rsidR="00A61E6C" w:rsidRDefault="00A61E6C" w:rsidP="00867BC7">
      <w:pPr>
        <w:pStyle w:val="a3"/>
      </w:pPr>
    </w:p>
    <w:p w:rsidR="00A61E6C" w:rsidRDefault="00A61E6C" w:rsidP="00867BC7">
      <w:pPr>
        <w:pStyle w:val="a3"/>
      </w:pPr>
    </w:p>
    <w:p w:rsidR="00A61E6C" w:rsidRDefault="00A61E6C" w:rsidP="00867BC7">
      <w:pPr>
        <w:pStyle w:val="a3"/>
      </w:pPr>
    </w:p>
    <w:p w:rsidR="00A61E6C" w:rsidRDefault="00A61E6C" w:rsidP="00867BC7">
      <w:pPr>
        <w:pStyle w:val="a3"/>
      </w:pPr>
    </w:p>
    <w:p w:rsidR="00A61E6C" w:rsidRDefault="00A61E6C" w:rsidP="00867BC7">
      <w:pPr>
        <w:pStyle w:val="a3"/>
      </w:pPr>
    </w:p>
    <w:p w:rsidR="00A61E6C" w:rsidRDefault="00A61E6C" w:rsidP="00867BC7">
      <w:pPr>
        <w:pStyle w:val="a3"/>
      </w:pPr>
    </w:p>
    <w:p w:rsidR="00A61E6C" w:rsidRDefault="00A61E6C" w:rsidP="00867BC7">
      <w:pPr>
        <w:pStyle w:val="a3"/>
      </w:pPr>
    </w:p>
    <w:p w:rsidR="00A61E6C" w:rsidRDefault="00A61E6C" w:rsidP="00867BC7">
      <w:pPr>
        <w:pStyle w:val="a3"/>
      </w:pPr>
    </w:p>
    <w:sectPr w:rsidR="00A61E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6342"/>
    <w:multiLevelType w:val="hybridMultilevel"/>
    <w:tmpl w:val="864A3CC8"/>
    <w:lvl w:ilvl="0" w:tplc="DA48AFD8">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F3C"/>
    <w:rsid w:val="00732F3C"/>
    <w:rsid w:val="00867BC7"/>
    <w:rsid w:val="00A61E6C"/>
    <w:rsid w:val="00B57F97"/>
    <w:rsid w:val="00CB7F62"/>
    <w:rsid w:val="00EC5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7BC7"/>
    <w:pPr>
      <w:ind w:left="720"/>
      <w:contextualSpacing/>
    </w:pPr>
  </w:style>
  <w:style w:type="paragraph" w:styleId="a4">
    <w:name w:val="Balloon Text"/>
    <w:basedOn w:val="a"/>
    <w:link w:val="a5"/>
    <w:uiPriority w:val="99"/>
    <w:semiHidden/>
    <w:unhideWhenUsed/>
    <w:rsid w:val="00A61E6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1E6C"/>
    <w:rPr>
      <w:rFonts w:ascii="Tahoma" w:hAnsi="Tahoma" w:cs="Tahoma"/>
      <w:sz w:val="16"/>
      <w:szCs w:val="16"/>
    </w:rPr>
  </w:style>
  <w:style w:type="table" w:styleId="a6">
    <w:name w:val="Table Grid"/>
    <w:basedOn w:val="a1"/>
    <w:uiPriority w:val="59"/>
    <w:rsid w:val="00A61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7BC7"/>
    <w:pPr>
      <w:ind w:left="720"/>
      <w:contextualSpacing/>
    </w:pPr>
  </w:style>
  <w:style w:type="paragraph" w:styleId="a4">
    <w:name w:val="Balloon Text"/>
    <w:basedOn w:val="a"/>
    <w:link w:val="a5"/>
    <w:uiPriority w:val="99"/>
    <w:semiHidden/>
    <w:unhideWhenUsed/>
    <w:rsid w:val="00A61E6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1E6C"/>
    <w:rPr>
      <w:rFonts w:ascii="Tahoma" w:hAnsi="Tahoma" w:cs="Tahoma"/>
      <w:sz w:val="16"/>
      <w:szCs w:val="16"/>
    </w:rPr>
  </w:style>
  <w:style w:type="table" w:styleId="a6">
    <w:name w:val="Table Grid"/>
    <w:basedOn w:val="a1"/>
    <w:uiPriority w:val="59"/>
    <w:rsid w:val="00A61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DOU-yagodka@rambler.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Pages>
  <Words>1953</Words>
  <Characters>11138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79098921983</dc:creator>
  <cp:keywords/>
  <dc:description/>
  <cp:lastModifiedBy>79098921983</cp:lastModifiedBy>
  <cp:revision>3</cp:revision>
  <cp:lastPrinted>2021-02-14T23:57:00Z</cp:lastPrinted>
  <dcterms:created xsi:type="dcterms:W3CDTF">2021-02-11T22:38:00Z</dcterms:created>
  <dcterms:modified xsi:type="dcterms:W3CDTF">2021-02-15T00:03:00Z</dcterms:modified>
</cp:coreProperties>
</file>