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CF" w:rsidRPr="00F939CF" w:rsidRDefault="00F939CF" w:rsidP="00F939CF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  <w:r w:rsidRPr="00F939CF"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  <w:t>Календарно-тематическое планирование по развитию речи для младшей группы по программе "От рождения до школы" под редакцией Н. Е. Вераксы, Т. С. Комаровой, М. А. Васильевой.</w:t>
      </w:r>
      <w:r w:rsidRPr="00F939CF"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  <w:br/>
      </w:r>
    </w:p>
    <w:p w:rsidR="00F939CF" w:rsidRPr="00F939CF" w:rsidRDefault="00F939CF" w:rsidP="00F939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РАЗВИТИЕ. ЧТЕНИЕ ХУДОЖЕСТВЕННОЙ ЛИТЕРАТУРЫ.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939CF" w:rsidRPr="00F939CF" w:rsidRDefault="00F939CF" w:rsidP="00F939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 и задачи</w:t>
      </w:r>
    </w:p>
    <w:p w:rsidR="00F939CF" w:rsidRPr="00F939CF" w:rsidRDefault="00F939CF" w:rsidP="00F939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речи.</w:t>
      </w: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F939CF" w:rsidRPr="00F939CF" w:rsidRDefault="00F939CF" w:rsidP="00F93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F939CF" w:rsidRPr="00F939CF" w:rsidRDefault="00F939CF" w:rsidP="00F93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воспитанниками нормами речи.</w:t>
      </w:r>
    </w:p>
    <w:p w:rsidR="00F939CF" w:rsidRPr="00F939CF" w:rsidRDefault="00F939CF" w:rsidP="00F939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литература.</w:t>
      </w: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интереса и любви к чтению; развитие литературной речи.  Воспитание желания и умения слушать художественные произведения, следить за развитием действ.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Возрастные особенности</w:t>
      </w:r>
    </w:p>
    <w:p w:rsidR="00F939CF" w:rsidRPr="00F939CF" w:rsidRDefault="00F939CF" w:rsidP="00F939C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Уникальность речевого развития детей в этом возрасте состоит в том, что в этот период 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  Овладение  родным  языком  характеризуется  использованием  основных  грамматических  категорий  (согласование,  употребление  их  по  числу, времени  и  т.д.,  хотя  отдельные  ошибки  допускаются)  и  словаря  разговорной  речи.  Возможны  дефекты  звукопроизношения.</w:t>
      </w:r>
    </w:p>
    <w:p w:rsidR="00F939CF" w:rsidRPr="00F939CF" w:rsidRDefault="00F939CF" w:rsidP="00F939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Методическое и материально - техническое обеспечение рабочей программы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Детская  мебель для практической деятельности;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Игровая  мебель.  Атрибуты  для  сюжетно-ролевых игр: «Семья», «Гараж», «Парикмахерская», «Больница», «Магазин».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Книжный уголок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Дидактические, настольно-печатные игры.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Методические  пособия по развитию речи в  соответствии  с возрастом  детей (наборы картин, карточек и др.)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Мольберты магнитные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Полки для размещения учебного оборудования, в том числе индивидуального раздаточного.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Детская   художественная  литература в соответствии с возрастом детей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      Телевизор, видеотека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Педагогический мониторинг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Отвечает на разнообразные вопросы взрослого, касающиеся ближайшего окружения.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Рассматривает игрушки, сюжетные картинки.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Использует все части речи, простые нераспространенные предложения и предложения с однородными членами.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Пересказывает содержание произведения с опорой на рисунки в книге, вопросы воспитателя.</w:t>
      </w:r>
    </w:p>
    <w:p w:rsidR="00F939CF" w:rsidRPr="00F939CF" w:rsidRDefault="00F939CF" w:rsidP="00F93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Называет произведение (в произвольном изложении), прослушав отрывок из него.</w:t>
      </w:r>
    </w:p>
    <w:p w:rsidR="00F939CF" w:rsidRPr="00F939CF" w:rsidRDefault="00F939CF" w:rsidP="00F939C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Может прочитать наизусть небольшое стихотворение при помощи взрослого.</w:t>
      </w:r>
    </w:p>
    <w:p w:rsidR="00F939CF" w:rsidRPr="00F939CF" w:rsidRDefault="00F939CF" w:rsidP="00F93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9CF" w:rsidRPr="00F939CF" w:rsidRDefault="00F939CF" w:rsidP="00F939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F93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:rsidR="00F939CF" w:rsidRPr="00F939CF" w:rsidRDefault="00F939CF" w:rsidP="00F939CF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93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Комплексно – тематическое планирование</w:t>
      </w:r>
    </w:p>
    <w:tbl>
      <w:tblPr>
        <w:tblW w:w="14583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986"/>
        <w:gridCol w:w="4157"/>
        <w:gridCol w:w="7087"/>
        <w:gridCol w:w="1701"/>
      </w:tblGrid>
      <w:tr w:rsidR="00F939CF" w:rsidRPr="00F939CF" w:rsidTr="00F939CF">
        <w:trPr>
          <w:trHeight w:val="582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</w:tr>
      <w:tr w:rsidR="00F939CF" w:rsidRPr="00F939CF" w:rsidTr="00F939CF">
        <w:trPr>
          <w:trHeight w:val="178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у нас хороший, кто у нас пригожий» Чтение стихотворения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С.Черного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Приставалка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детей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симпатию к сверстникам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игры и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 воспитателя,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поверить в то,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каждый из них замечательный и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взрослыми ребенок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В.В.Гербова</w:t>
            </w:r>
            <w:proofErr w:type="spellEnd"/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речи в детском саду»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мл.гр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тр.28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русской народной сказки «Кто, петух и лиса»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содержанием сказки в обработке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М.Боголюбской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Стр.31</w:t>
            </w:r>
          </w:p>
        </w:tc>
      </w:tr>
      <w:tr w:rsidR="00F939CF" w:rsidRPr="00F939CF" w:rsidTr="00F939CF">
        <w:trPr>
          <w:trHeight w:val="141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Звуковая культура речи: звуки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spellEnd"/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Дидактическая игра «Не ошибись»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правильном и отчетливом произнесении звуков (изолировано, в звукосочетаниях, словах). Активизировать в речи детей обобщающие слова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Стр.32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 у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четкой артикуляции звук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изолировано, в звукосочетаниях, словах), отрабатывать плавный выдох, побуждать произносить звук в разной тональности с разной громкостью(по подражанию)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Стр.33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«Чья вещь». Рассматривание сюжетных картин по выбору педагога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согласовании притяжательных местоимений с существительными и прилагательными. Помочь детям понять сюжет картин, охарактеризовать взаимоотношения между персонажами.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Стр.36</w:t>
            </w:r>
          </w:p>
        </w:tc>
      </w:tr>
      <w:tr w:rsidR="00F939CF" w:rsidRPr="00F939CF" w:rsidTr="00F939CF">
        <w:trPr>
          <w:trHeight w:val="1566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русской народной сказки «Колобок».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упражнение «Играем в слова»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со сказкой «Колобок» (в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обр.К.Ушинского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пражнять детей в образовании слов по аналогии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Стр.38</w:t>
            </w:r>
          </w:p>
        </w:tc>
      </w:tr>
      <w:tr w:rsidR="00F939CF" w:rsidRPr="00F939CF" w:rsidTr="00F939CF">
        <w:trPr>
          <w:trHeight w:val="165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 звук: (о)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ассматривание иллюстраций к сказке «Колобок»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приучать детей внимательно рассматривать иллюстрации в книге, объяснять их содержание. Отрабатывать четкое произношение звука (о)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Стр.39</w:t>
            </w:r>
          </w:p>
        </w:tc>
      </w:tr>
      <w:tr w:rsidR="00F939CF" w:rsidRPr="00F939CF" w:rsidTr="00F939CF">
        <w:trPr>
          <w:trHeight w:val="2246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А.Блока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«Зайчик». Заучивание стихотворения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А.Плещеева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«Осень наступила…»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детям запомнить стихотворение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А.Плещеева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 восприятии стихотворения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А.Блока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вызвать сочувствие к зайчику.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Стр.40</w:t>
            </w:r>
          </w:p>
        </w:tc>
      </w:tr>
      <w:tr w:rsidR="00F939CF" w:rsidRPr="00F939CF" w:rsidTr="00F939CF">
        <w:trPr>
          <w:trHeight w:val="1840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об осени. Дидактическое упражнение «что из чего получается?»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детей к поэзии, развивать поэтический слух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Стр.41</w:t>
            </w:r>
          </w:p>
        </w:tc>
      </w:tr>
      <w:tr w:rsidR="00F939CF" w:rsidRPr="00F939CF" w:rsidTr="00F939CF">
        <w:trPr>
          <w:trHeight w:val="110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 звук: (и).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правильном и отчетливом произнесении звуков (изолировано, в звукосочетаниях, словах).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Стр.42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 по выбору педагога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рассматривать картину, отвечать на вопросы воспитателя, слушать его пояснения. Упражнять в умении вести диалог, употреблять существительные, обозначающие детенышей животных, правильно и четко проговаривать слова со звуками (К) и (Т)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Стр.43</w:t>
            </w:r>
          </w:p>
        </w:tc>
      </w:tr>
      <w:tr w:rsidR="00F939CF" w:rsidRPr="00F939CF" w:rsidTr="00F939CF">
        <w:trPr>
          <w:trHeight w:val="1460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стихотворений из цикла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«Детки в клетке»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яркими поэтическими образами животных из стихотворения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Стр.46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Снегурушка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лиса» в обр. Булатова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русск. нар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казкой, с образом лисы, отличным от лисиц других сказок; упражнять в выразительном чтении отрывка – причитания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Снегурушки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Стр.50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сказки «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Снегурушка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лиса» в обр. Булатова;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игры «Эхо»,  «Чудесный мешочек»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вспомнить сказку «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Снегурушка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лиса» в обр. Булатова; упражнять в произнесении слов со звуко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э) игра «Эхо», в определении качеств предметов на ощупь игра «Чудесный мешочек»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Стр.51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Л.Воронковой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«Снег идет», стихотворения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А.Босева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«Трое»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рассказом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Л.Воронковой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«Снег идет», оживив их впечатления от обильного снегопада, помочь запомнить стихотворение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Стр.52</w:t>
            </w:r>
          </w:p>
        </w:tc>
      </w:tr>
      <w:tr w:rsidR="00F939CF" w:rsidRPr="00F939CF" w:rsidTr="00F939CF">
        <w:trPr>
          <w:trHeight w:val="1256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инсценировка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матрешки – новоселье»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формированию диалогической речи, учить 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строительные детали и их цвета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Стр.53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ар.сказки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«Гуси-лебеди»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обр.М.Булатова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сказкой, вызвать желание послушать ее еще раз, поиграть в сказку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Стр.54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к сказке «Гуси-лебеди» и сюжетных картин по выбору педагога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объяснять детям, как много интересного можно узнать, если внимательно рассматривать иллюстрации в книгах. Учить детей рассматривать сюжетную картину, отвечать на вопросы, делать выводы.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Стр.55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звуки (м)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,(</w:t>
            </w:r>
            <w:proofErr w:type="spellStart"/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пражнение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«Вставь словечко»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четком произношении звуков в словах, фразовой речи; способствовать воспитанию интонационной выразительности речи.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Стр.57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звуки (п)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,(</w:t>
            </w:r>
            <w:proofErr w:type="spellStart"/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«Ярмарка»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четком произношении звуков в словах, фразовой речи; побуждать детей вступать в диалог, употребляя слова со звуками (п)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,(</w:t>
            </w:r>
            <w:proofErr w:type="spellStart"/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Стр.58</w:t>
            </w:r>
          </w:p>
        </w:tc>
      </w:tr>
      <w:tr w:rsidR="00F939CF" w:rsidRPr="00F939CF" w:rsidTr="00F939CF">
        <w:trPr>
          <w:trHeight w:val="144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ар.сказки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«Лиса и заяц»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обр.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В.Даля</w:t>
            </w:r>
            <w:proofErr w:type="spellEnd"/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сказкой, помочь понять смысл произведения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Стр.59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звуки (б)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,(</w:t>
            </w:r>
            <w:proofErr w:type="spellStart"/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четком произношении звуков в словах, фразовой речи;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Стр.60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стихотворения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В.Берестова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«Петушки распетушились»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детям запомнить стихотворение и учить 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его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Стр.62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что такое хорошо, что такое плохо?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Беседуя с детьми, совершенствовать их диалогическую речь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Стр.63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И.Косякова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«Все она».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Упражнение «Очень мамочку люблю, потому что…»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стихотворением,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их диалогическую речь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Стр.64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звуки (т)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,(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п),(к)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произношение звука (т) в словах и фразовой речи; учить детей произносить звукоподражание со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</w:t>
            </w:r>
            <w:proofErr w:type="spellEnd"/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т),(п),(к). Упражнять в произнесении звуков с разной скоростью и громкостью.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Стр.66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русск. нар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казки «У страха глаза велики»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обр.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М.Серовой</w:t>
            </w:r>
            <w:proofErr w:type="spellEnd"/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рассматривать сюжетную картину, помогая им определить ее тему и конкретизировать действие и взаимоотношения персонажей. Отрабатывать  правильное и отчетливое произношение звукоподражательных слов.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Стр.68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сюжетных картин (по выбору педагога).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пражнение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звукопроизношение «Что изменилось?»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рассматривать сюжетную картину, помогая им определить ее тему и конкретизировать действие и взаимоотношения персонажей. Отрабатывать  правильное и отчетливое произношение звукоподражательных слов.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Стр.69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А.Плещеева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«Весна».</w:t>
            </w:r>
          </w:p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«Когда это бывает?»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стихотворением, учить называть признаки времени года.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Стр.71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звуки (ф).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отчетливо и правильно произносить изолированный звук (ф), и звукоподражательные слова с этим звуком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Стр.72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и драматизация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ар.песенки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«Курочка –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рябушечка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сюжетных картин по выбору педагога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русской народной песенкой, продолжать учить рассматривать сюжетную картину и рассказывать о том, что на ней изображено.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Стр.73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звуки (ф).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отчетливо и правильно произносить изолированный звук (с), и звукоподражательные слова с этим звуком. Учить детей вести диалог.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Стр.75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ар.сказки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«Бычок черный бочок, белые копытца». (в обр. Булатова). Литературная викторина.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сказкой, помочь понять смысл произведения и названия. Помочь детям вспомнить названия и содержание сказок, которые им читали на занятиях.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Стр.76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звуки (з).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отчетливо и правильно произносить  звук (з), и звукоподражательные слова с этим звуком.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Стр.77</w:t>
            </w:r>
          </w:p>
        </w:tc>
      </w:tr>
      <w:tr w:rsidR="00F939CF" w:rsidRPr="00F939CF" w:rsidTr="00F939CF">
        <w:trPr>
          <w:trHeight w:val="1836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стихотворений, заучивание стихотворения </w:t>
            </w:r>
            <w:proofErr w:type="spell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И.Белоусова</w:t>
            </w:r>
            <w:proofErr w:type="spell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«Весенняя гостья»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вспомнить стихи, которые они учили в течени</w:t>
            </w:r>
            <w:proofErr w:type="gramStart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года; запомнить новое стихотворение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Стр.79</w:t>
            </w:r>
          </w:p>
        </w:tc>
      </w:tr>
      <w:tr w:rsidR="00F939CF" w:rsidRPr="00F939CF" w:rsidTr="00F939CF">
        <w:trPr>
          <w:trHeight w:val="1134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культура речи: звуки (ц).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Отрабатывать четкое произношение звука, упражнять детей в интонационно правильном воспроизведении звукоподражаний; учить изменять темп речи.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9CF" w:rsidRPr="00F939CF" w:rsidRDefault="00F939CF" w:rsidP="00F93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Стр.80</w:t>
            </w:r>
          </w:p>
        </w:tc>
      </w:tr>
    </w:tbl>
    <w:p w:rsidR="003C619B" w:rsidRDefault="003C619B"/>
    <w:sectPr w:rsidR="003C619B" w:rsidSect="00F939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BC"/>
    <w:rsid w:val="003C619B"/>
    <w:rsid w:val="00781ABC"/>
    <w:rsid w:val="00F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70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5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49508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78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84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43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27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34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7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5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609471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53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4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4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33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662801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4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19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5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63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1680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2022-12-13T04:40:00Z</dcterms:created>
  <dcterms:modified xsi:type="dcterms:W3CDTF">2022-12-13T04:42:00Z</dcterms:modified>
</cp:coreProperties>
</file>