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99" w:rsidRDefault="00784B99" w:rsidP="009E7EC7">
      <w:pPr>
        <w:jc w:val="center"/>
        <w:rPr>
          <w:b/>
          <w:sz w:val="28"/>
          <w:szCs w:val="28"/>
        </w:rPr>
      </w:pPr>
    </w:p>
    <w:p w:rsidR="00784B99" w:rsidRDefault="00784B99" w:rsidP="009E7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</w:t>
      </w:r>
      <w:bookmarkStart w:id="0" w:name="_GoBack"/>
      <w:bookmarkEnd w:id="0"/>
      <w:r>
        <w:rPr>
          <w:b/>
          <w:sz w:val="28"/>
          <w:szCs w:val="28"/>
        </w:rPr>
        <w:t xml:space="preserve">разовательное учреждение детский сад «Ягодка» </w:t>
      </w:r>
    </w:p>
    <w:p w:rsidR="000A23E6" w:rsidRPr="000A23E6" w:rsidRDefault="009E7EC7" w:rsidP="009E7EC7">
      <w:pPr>
        <w:jc w:val="center"/>
        <w:rPr>
          <w:b/>
          <w:sz w:val="28"/>
          <w:szCs w:val="28"/>
        </w:rPr>
      </w:pPr>
      <w:r w:rsidRPr="000A23E6">
        <w:rPr>
          <w:b/>
          <w:sz w:val="28"/>
          <w:szCs w:val="28"/>
        </w:rPr>
        <w:t xml:space="preserve">Перспективный план </w:t>
      </w:r>
    </w:p>
    <w:p w:rsidR="000A23E6" w:rsidRDefault="009E7EC7" w:rsidP="009E7EC7">
      <w:pPr>
        <w:jc w:val="center"/>
        <w:rPr>
          <w:b/>
          <w:bCs/>
          <w:sz w:val="28"/>
          <w:szCs w:val="28"/>
        </w:rPr>
      </w:pPr>
      <w:r w:rsidRPr="009E7EC7">
        <w:rPr>
          <w:sz w:val="28"/>
          <w:szCs w:val="28"/>
        </w:rPr>
        <w:t xml:space="preserve">организованной образовательной деятельности в </w:t>
      </w:r>
      <w:proofErr w:type="gramStart"/>
      <w:r w:rsidRPr="009E7EC7">
        <w:rPr>
          <w:sz w:val="28"/>
          <w:szCs w:val="28"/>
        </w:rPr>
        <w:t>старше-подготовительной</w:t>
      </w:r>
      <w:proofErr w:type="gramEnd"/>
      <w:r w:rsidRPr="009E7EC7">
        <w:rPr>
          <w:sz w:val="28"/>
          <w:szCs w:val="28"/>
        </w:rPr>
        <w:t xml:space="preserve"> смешанной группе</w:t>
      </w:r>
      <w:r w:rsidRPr="009E7EC7">
        <w:rPr>
          <w:b/>
          <w:bCs/>
          <w:sz w:val="28"/>
          <w:szCs w:val="28"/>
        </w:rPr>
        <w:t xml:space="preserve"> </w:t>
      </w:r>
    </w:p>
    <w:p w:rsidR="009E7EC7" w:rsidRDefault="00127AF5" w:rsidP="009E7EC7">
      <w:pPr>
        <w:jc w:val="center"/>
        <w:rPr>
          <w:sz w:val="28"/>
          <w:szCs w:val="28"/>
        </w:rPr>
      </w:pPr>
      <w:r w:rsidRPr="009E7EC7">
        <w:rPr>
          <w:sz w:val="28"/>
          <w:szCs w:val="28"/>
        </w:rPr>
        <w:t xml:space="preserve">по тематическому модулю </w:t>
      </w:r>
      <w:r w:rsidRPr="009E7EC7">
        <w:rPr>
          <w:b/>
          <w:sz w:val="28"/>
          <w:szCs w:val="28"/>
        </w:rPr>
        <w:t>«Художественное конструирование и моделирование»</w:t>
      </w:r>
      <w:r w:rsidR="009E7EC7" w:rsidRPr="009E7EC7">
        <w:rPr>
          <w:sz w:val="28"/>
          <w:szCs w:val="28"/>
        </w:rPr>
        <w:t xml:space="preserve"> </w:t>
      </w:r>
    </w:p>
    <w:p w:rsidR="000A23E6" w:rsidRDefault="000A23E6" w:rsidP="009E7EC7">
      <w:pPr>
        <w:jc w:val="center"/>
        <w:rPr>
          <w:sz w:val="28"/>
          <w:szCs w:val="28"/>
        </w:rPr>
      </w:pPr>
    </w:p>
    <w:p w:rsidR="00127AF5" w:rsidRPr="009E7EC7" w:rsidRDefault="009E7EC7" w:rsidP="009E7EC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Образовательная</w:t>
      </w:r>
      <w:r w:rsidRPr="009E7E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область </w:t>
      </w:r>
      <w:r w:rsidR="00127AF5" w:rsidRPr="009E7EC7">
        <w:rPr>
          <w:b/>
          <w:sz w:val="28"/>
          <w:szCs w:val="28"/>
        </w:rPr>
        <w:t>«Художественно-эстетическое развитие»</w:t>
      </w:r>
    </w:p>
    <w:p w:rsidR="00127AF5" w:rsidRDefault="00127AF5" w:rsidP="0050437D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701"/>
        <w:gridCol w:w="7654"/>
        <w:gridCol w:w="1701"/>
        <w:gridCol w:w="2977"/>
      </w:tblGrid>
      <w:tr w:rsidR="0050437D" w:rsidRPr="003C0C5B" w:rsidTr="000B145E">
        <w:trPr>
          <w:trHeight w:val="388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Сентябрь</w:t>
            </w:r>
          </w:p>
          <w:p w:rsidR="0050437D" w:rsidRPr="003C0C5B" w:rsidRDefault="0050437D" w:rsidP="000B145E">
            <w:pPr>
              <w:ind w:left="113" w:right="113"/>
              <w:jc w:val="both"/>
            </w:pPr>
          </w:p>
        </w:tc>
        <w:tc>
          <w:tcPr>
            <w:tcW w:w="425" w:type="dxa"/>
            <w:vMerge w:val="restart"/>
          </w:tcPr>
          <w:p w:rsidR="0050437D" w:rsidRPr="003C0C5B" w:rsidRDefault="0050437D" w:rsidP="000B145E">
            <w:pPr>
              <w:jc w:val="both"/>
            </w:pPr>
            <w:r w:rsidRPr="003C0C5B">
              <w:t>1.</w:t>
            </w:r>
          </w:p>
        </w:tc>
        <w:tc>
          <w:tcPr>
            <w:tcW w:w="1701" w:type="dxa"/>
            <w:vMerge w:val="restart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«Изготовим лото «Овощи»</w:t>
            </w:r>
          </w:p>
        </w:tc>
        <w:tc>
          <w:tcPr>
            <w:tcW w:w="7654" w:type="dxa"/>
            <w:vMerge w:val="restart"/>
          </w:tcPr>
          <w:p w:rsidR="0050437D" w:rsidRPr="003C0C5B" w:rsidRDefault="0050437D" w:rsidP="000B145E">
            <w:pPr>
              <w:ind w:left="34"/>
              <w:jc w:val="both"/>
            </w:pPr>
            <w:r w:rsidRPr="003C0C5B">
              <w:t>Учить передавать в аппликации признаки реальной формы овощей: луковицы, репы, свёклы, кабачка, моркови, перца; развивать способность видеть в исходной форме подходящую для вырезывания конкретного овоща; вызывать желание совместно изготовлять настольную игру, упражнять в плавном вырезывании округлых форм.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литература</w:t>
            </w:r>
          </w:p>
        </w:tc>
        <w:tc>
          <w:tcPr>
            <w:tcW w:w="2977" w:type="dxa"/>
            <w:vMerge w:val="restart"/>
          </w:tcPr>
          <w:p w:rsidR="0050437D" w:rsidRPr="003C0C5B" w:rsidRDefault="0050437D" w:rsidP="000B145E">
            <w:pPr>
              <w:jc w:val="both"/>
            </w:pPr>
            <w:r w:rsidRPr="003C0C5B">
              <w:t>Муляжи овощей, исходные формы, картонные карточки, разделённые на 4 клетки и маленькие карточки к ним.</w:t>
            </w:r>
          </w:p>
        </w:tc>
      </w:tr>
      <w:tr w:rsidR="0050437D" w:rsidRPr="003C0C5B" w:rsidTr="000B145E">
        <w:trPr>
          <w:trHeight w:val="1292"/>
        </w:trPr>
        <w:tc>
          <w:tcPr>
            <w:tcW w:w="534" w:type="dxa"/>
            <w:vMerge/>
            <w:textDirection w:val="btLr"/>
          </w:tcPr>
          <w:p w:rsidR="0050437D" w:rsidRPr="003C0C5B" w:rsidRDefault="0050437D" w:rsidP="000B145E">
            <w:pPr>
              <w:jc w:val="both"/>
              <w:rPr>
                <w:b/>
              </w:rPr>
            </w:pPr>
          </w:p>
        </w:tc>
        <w:tc>
          <w:tcPr>
            <w:tcW w:w="425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1701" w:type="dxa"/>
            <w:vMerge/>
          </w:tcPr>
          <w:p w:rsidR="0050437D" w:rsidRPr="003C0C5B" w:rsidRDefault="0050437D" w:rsidP="000B145E">
            <w:pPr>
              <w:jc w:val="both"/>
              <w:rPr>
                <w:b/>
              </w:rPr>
            </w:pPr>
          </w:p>
        </w:tc>
        <w:tc>
          <w:tcPr>
            <w:tcW w:w="765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№4. стр. </w:t>
            </w:r>
            <w:smartTag w:uri="urn:schemas-microsoft-com:office:smarttags" w:element="metricconverter">
              <w:smartTagPr>
                <w:attr w:name="ProductID" w:val="17, Г"/>
              </w:smartTagPr>
              <w:r w:rsidRPr="003C0C5B">
                <w:t>17, Г</w:t>
              </w:r>
            </w:smartTag>
            <w:r w:rsidRPr="003C0C5B">
              <w:t xml:space="preserve">.С. </w:t>
            </w:r>
            <w:proofErr w:type="spellStart"/>
            <w:r w:rsidRPr="003C0C5B">
              <w:t>Швайко</w:t>
            </w:r>
            <w:proofErr w:type="spellEnd"/>
            <w:r w:rsidRPr="003C0C5B">
              <w:t xml:space="preserve">. </w:t>
            </w:r>
          </w:p>
        </w:tc>
        <w:tc>
          <w:tcPr>
            <w:tcW w:w="2977" w:type="dxa"/>
            <w:vMerge/>
          </w:tcPr>
          <w:p w:rsidR="0050437D" w:rsidRPr="003C0C5B" w:rsidRDefault="0050437D" w:rsidP="000B145E">
            <w:pPr>
              <w:jc w:val="both"/>
            </w:pPr>
          </w:p>
        </w:tc>
      </w:tr>
      <w:tr w:rsidR="0050437D" w:rsidRPr="003C0C5B" w:rsidTr="000B145E"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«Кисти и гроздья ягод»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Учить передавать разную форму кистей и гроздьев ягод, изображать частичную </w:t>
            </w:r>
            <w:proofErr w:type="spellStart"/>
            <w:r w:rsidRPr="003C0C5B">
              <w:t>загороженность</w:t>
            </w:r>
            <w:proofErr w:type="spellEnd"/>
            <w:r w:rsidRPr="003C0C5B">
              <w:t xml:space="preserve"> одних ягод другими, самостоятельно выбирать цвет и оттенки для вырезывания рябины и листьев, вырезать тонкие изогнутые стебельки и черешки, сразу несколько ягод и листьев путём складывания листа цветной бумаги несколько раз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21 Г.С. </w:t>
            </w:r>
            <w:proofErr w:type="spellStart"/>
            <w:r w:rsidRPr="003C0C5B">
              <w:t>Швайко</w:t>
            </w:r>
            <w:proofErr w:type="spellEnd"/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квадратные</w:t>
            </w:r>
            <w:r w:rsidRPr="003C0C5B">
              <w:rPr>
                <w:b/>
              </w:rPr>
              <w:t xml:space="preserve"> </w:t>
            </w:r>
            <w:r w:rsidRPr="003C0C5B">
              <w:t>листы бумаги  одинакового размера, цветная бумага, скотч для соединения квадратов в 1 узор, ножницы, клей.</w:t>
            </w:r>
          </w:p>
        </w:tc>
      </w:tr>
      <w:tr w:rsidR="0050437D" w:rsidRPr="003C0C5B" w:rsidTr="000B145E"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3 </w:t>
            </w:r>
          </w:p>
          <w:p w:rsidR="0050437D" w:rsidRPr="003C0C5B" w:rsidRDefault="0050437D" w:rsidP="000B145E">
            <w:pPr>
              <w:jc w:val="both"/>
            </w:pP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«Ветка с осенними листьями»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Закрепить умение из бумаги, сложенной вдвое, вырезывать симметричные формы, красиво располагать их, развивать замысел, эстетическое восприятие.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стр.148, Т.Г.Казакова.</w:t>
            </w:r>
          </w:p>
        </w:tc>
        <w:tc>
          <w:tcPr>
            <w:tcW w:w="2977" w:type="dxa"/>
          </w:tcPr>
          <w:p w:rsidR="0050437D" w:rsidRPr="003C0C5B" w:rsidRDefault="0050437D" w:rsidP="000B145E">
            <w:r w:rsidRPr="003C0C5B">
              <w:t>альбомные листы, цветная бумага, ножницы, клей.</w:t>
            </w:r>
          </w:p>
        </w:tc>
      </w:tr>
      <w:tr w:rsidR="0050437D" w:rsidRPr="003C0C5B" w:rsidTr="000B145E">
        <w:trPr>
          <w:trHeight w:val="1191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4*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«Грузовик»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создавать  макет грузовика из строительных деталей; самостоятельно анализировать сделанные воспитателем постройки, выделять их части; согласовывать свою деятельность с деятельностью сверстников. Добиваться устойчивой постройки.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наборы кирпичиков разной величины и цилиндров для колёс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t>Октябрь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Ручной труд «Коврик для игрушек»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способом плетения из полосок создавать коврик. Учить подбирать цвета для контрастного узора. Упражнять в резании узких полосок. Воспитывать заботливое отношение к игрушкам.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 70, №9, Малокомплектный детский сад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Цветной картон, ножницы, клей, образец.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 xml:space="preserve">«Осенний </w:t>
            </w:r>
            <w:r w:rsidRPr="003C0C5B">
              <w:rPr>
                <w:b/>
              </w:rPr>
              <w:lastRenderedPageBreak/>
              <w:t>пейзаж»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Учить составлять сюжетную аппликацию, учить отражать в ней </w:t>
            </w:r>
            <w:r w:rsidRPr="003C0C5B">
              <w:lastRenderedPageBreak/>
              <w:t>природу «золотой» осени, продолжать развивать умение использовать широкую полосу земли для размещения предметов «ближе», «дальше». Учить использовать два способа изображения – вырезывание и обрывание. Продолжать формирование совместной изобразительной</w:t>
            </w:r>
            <w:proofErr w:type="gramStart"/>
            <w:r w:rsidRPr="003C0C5B">
              <w:t xml:space="preserve"> ,</w:t>
            </w:r>
            <w:proofErr w:type="gramEnd"/>
            <w:r w:rsidRPr="003C0C5B">
              <w:t xml:space="preserve"> умение распределять работу между собой.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коллективное </w:t>
            </w:r>
            <w:r w:rsidRPr="003C0C5B">
              <w:lastRenderedPageBreak/>
              <w:t xml:space="preserve">занятие </w:t>
            </w:r>
          </w:p>
          <w:p w:rsidR="0050437D" w:rsidRPr="003C0C5B" w:rsidRDefault="0050437D" w:rsidP="000B145E">
            <w:pPr>
              <w:jc w:val="both"/>
            </w:pPr>
            <w:r w:rsidRPr="003C0C5B">
              <w:t>Альбом серии «Страна чудес» «Аппликация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Общий лист </w:t>
            </w:r>
            <w:r w:rsidRPr="003C0C5B">
              <w:lastRenderedPageBreak/>
              <w:t>тонированной бумаги, наборы цветной бумаги, ножницы.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«Что можно подарить другу?»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Воспитывать у детей доброжелательное отношение к окружающим, сверстникам, стремление сделать им приятное, аккуратно выполнять работу из бумаги, сгибать по показу, наклеивать дополнительные детали, наклеить поделку на коврик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 110, Т.Г.Казакова, стр. 18-20«Игрушки из бумаги»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плетёные коврики, цветная бумага.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По сказке «Три медведя»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Развивать у детей замысел, воображение, умение передавать сказочные образы 3 медведей в аппликации, передавать разные по величине фигуры, дополнять отдельными деталями, согласовывать свою работу со сверстниками.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 106, Т.Г.Казакова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Цветная бумага, ножницы, клей.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t>Ноябрь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«Синички на ветках»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изображать птицу аппликационным  способом из отдельных частей разной формы и величины, наклеивая одну деталь на другую, продолжать развивать умение работать совместно – вдвоём делать сюжетную аппликацию; продолжать учить заготавливать исходные формы, соответствующие по величине и форме частям синички.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53, №6, Г.С. </w:t>
            </w:r>
            <w:proofErr w:type="spellStart"/>
            <w:r w:rsidRPr="003C0C5B">
              <w:t>Швайко</w:t>
            </w:r>
            <w:proofErr w:type="spellEnd"/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аппликационное изображение фигурки синички, исходные формы для вырезывания частей птицы – на всех детей, ножницы, клей.</w:t>
            </w:r>
          </w:p>
        </w:tc>
      </w:tr>
      <w:tr w:rsidR="0050437D" w:rsidRPr="003C0C5B" w:rsidTr="000B145E">
        <w:trPr>
          <w:trHeight w:val="2402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«Снегири на рябине»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Детей 4-5 лет учить составлять коллективное изображение рябины способом аппликации, согласовывать свои действия с другими детьми. Детей 6 лет учить изображать в аппликации снегирей в разных позах: сидящего на ветке рябины и летящего. Формировать умение передавать характерные особенности снегирей (окраску форм частей тела) закрепить способ парного вырезывания.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 55,  №7,</w:t>
            </w:r>
            <w:r w:rsidRPr="003C0C5B">
              <w:rPr>
                <w:b/>
              </w:rPr>
              <w:t xml:space="preserve"> </w:t>
            </w:r>
            <w:r w:rsidRPr="003C0C5B">
              <w:t xml:space="preserve">Г.С. </w:t>
            </w:r>
            <w:proofErr w:type="spellStart"/>
            <w:r w:rsidRPr="003C0C5B">
              <w:t>Швайко</w:t>
            </w:r>
            <w:proofErr w:type="spellEnd"/>
          </w:p>
        </w:tc>
        <w:tc>
          <w:tcPr>
            <w:tcW w:w="2977" w:type="dxa"/>
          </w:tcPr>
          <w:p w:rsidR="0050437D" w:rsidRPr="003C0C5B" w:rsidRDefault="0050437D" w:rsidP="000B145E">
            <w:pPr>
              <w:ind w:left="33" w:hanging="33"/>
              <w:jc w:val="both"/>
            </w:pPr>
            <w:r w:rsidRPr="003C0C5B">
              <w:t>Изображения кистей рябины с прошлого занятия, общий фон, исходные формы для вырезывания частей снегиря – на детей 6 лет, цветная бумага для изображения кистей рябины – на детей 4-5 лет.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«Зайчик» (оригами)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изображать фигурку зайца из бумаги способом оригами. Вызывать у детей эмоциональное отношение к обитателям леса.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23, </w:t>
            </w:r>
            <w:proofErr w:type="spellStart"/>
            <w:r w:rsidRPr="003C0C5B">
              <w:t>Катханова</w:t>
            </w:r>
            <w:proofErr w:type="spellEnd"/>
            <w:r w:rsidRPr="003C0C5B">
              <w:t xml:space="preserve"> «Оригами»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tabs>
                <w:tab w:val="left" w:pos="342"/>
              </w:tabs>
            </w:pPr>
            <w:r w:rsidRPr="003C0C5B">
              <w:t>Квадратные листы белой бумаги по числу детей.</w:t>
            </w:r>
          </w:p>
        </w:tc>
      </w:tr>
      <w:tr w:rsidR="0050437D" w:rsidRPr="003C0C5B" w:rsidTr="000B145E">
        <w:trPr>
          <w:trHeight w:val="264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t xml:space="preserve">Декабрь 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 xml:space="preserve">«Бабочка» </w:t>
            </w:r>
            <w:r w:rsidRPr="003C0C5B">
              <w:rPr>
                <w:b/>
              </w:rPr>
              <w:lastRenderedPageBreak/>
              <w:t>(оригами)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>Учить детей изображать образ бабочки способом оригами.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25, </w:t>
            </w:r>
            <w:proofErr w:type="spellStart"/>
            <w:r w:rsidRPr="003C0C5B">
              <w:lastRenderedPageBreak/>
              <w:t>Катханова</w:t>
            </w:r>
            <w:proofErr w:type="spellEnd"/>
            <w:r w:rsidRPr="003C0C5B">
              <w:t xml:space="preserve"> «Оригами»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Квадратные листы  белой </w:t>
            </w:r>
            <w:r w:rsidRPr="003C0C5B">
              <w:lastRenderedPageBreak/>
              <w:t>бумаги по числу детей.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«Новогодняя поздравительная открытка»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Вызвать у детей желание порадовать своих близких, изготовить для них поздравительную открытку; учить </w:t>
            </w:r>
            <w:proofErr w:type="gramStart"/>
            <w:r w:rsidRPr="003C0C5B">
              <w:t>самостоятельно</w:t>
            </w:r>
            <w:proofErr w:type="gramEnd"/>
            <w:r w:rsidRPr="003C0C5B">
              <w:t xml:space="preserve"> использовать свои умения в изображении птиц, полученных на предшествующих занятиях. Формировать умения придумывать композицию открытки - изображения 1-2 птицы (снегирь, синичка) на ветке дерева, украшать открытку «снежной рамкой»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62, №10,  Г.С. </w:t>
            </w:r>
            <w:proofErr w:type="spellStart"/>
            <w:r w:rsidRPr="003C0C5B">
              <w:t>Швайко</w:t>
            </w:r>
            <w:proofErr w:type="spellEnd"/>
            <w:r w:rsidRPr="003C0C5B">
              <w:t>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Цветной картон 18х12 см, «снежные рамки», наборы цветной бумаги, карандаш, ножницы, клей.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«Постройте блочный дом»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изображать фасад дома из блоков в соответствии с выбранным проектом, передавать его симметричное строение, продолжать умение работать сообща; согласовывать выбор проекта дома, распределять обязанности по изготовлению блоков, окон, других архитектурных деталей, закреплять умение складывать бумагу на нужное количество частей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91. №3. Г.С. </w:t>
            </w:r>
            <w:proofErr w:type="spellStart"/>
            <w:r w:rsidRPr="003C0C5B">
              <w:t>Швайко</w:t>
            </w:r>
            <w:proofErr w:type="spellEnd"/>
            <w:r w:rsidRPr="003C0C5B">
              <w:t>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Изображения домов из</w:t>
            </w:r>
            <w:proofErr w:type="gramStart"/>
            <w:r w:rsidRPr="003C0C5B">
              <w:t xml:space="preserve"> Д</w:t>
            </w:r>
            <w:proofErr w:type="gramEnd"/>
            <w:r w:rsidRPr="003C0C5B">
              <w:t>/И «Дострой дом», цветная бумага  для окон: голубая, серая; квадраты на двоих, яркая бумага для крыши.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«Изготовление гирлянд для новогоднего праздника»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Закреплять у детей полученные ранее умения, навыки работы с бумагой, клеем, ножницами, создавать условия для совместной работы детей, продолжать учить договариваться в процессе труда.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стр. 128, №13, Малокомплектный  детский сад.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Цветная бумага различных цветов, клей, кисти, фантики.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rPr>
                <w:b/>
              </w:rPr>
            </w:pPr>
            <w:r w:rsidRPr="003C0C5B">
              <w:rPr>
                <w:b/>
              </w:rPr>
              <w:t>Январь</w:t>
            </w:r>
          </w:p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tabs>
                <w:tab w:val="num" w:pos="720"/>
              </w:tabs>
              <w:rPr>
                <w:b/>
              </w:rPr>
            </w:pPr>
            <w:r w:rsidRPr="003C0C5B">
              <w:rPr>
                <w:b/>
              </w:rPr>
              <w:t xml:space="preserve">«Игрушки в подарок малышам»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Воспитывать у детей любовь и заботливое отношение к малышам. Вызывать желание порадовать их подарками, сделанными своими руками: из цветной бумаги вырезать игрушки, наклеить, сделать из аппликативных работ книжку.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Цветная бумага, ножницы, клей.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tabs>
                <w:tab w:val="num" w:pos="399"/>
              </w:tabs>
              <w:rPr>
                <w:b/>
              </w:rPr>
            </w:pPr>
            <w:r w:rsidRPr="003C0C5B">
              <w:rPr>
                <w:b/>
              </w:rPr>
              <w:t>Сборка «</w:t>
            </w:r>
            <w:proofErr w:type="spellStart"/>
            <w:r w:rsidRPr="003C0C5B">
              <w:rPr>
                <w:b/>
              </w:rPr>
              <w:t>Полуобъёмные</w:t>
            </w:r>
            <w:proofErr w:type="spellEnd"/>
            <w:r w:rsidRPr="003C0C5B">
              <w:rPr>
                <w:b/>
              </w:rPr>
              <w:t xml:space="preserve"> барыни-франтихи»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Формировать умение делать </w:t>
            </w:r>
            <w:proofErr w:type="spellStart"/>
            <w:r w:rsidRPr="003C0C5B">
              <w:t>полуобъемную</w:t>
            </w:r>
            <w:proofErr w:type="spellEnd"/>
            <w:r w:rsidRPr="003C0C5B">
              <w:t xml:space="preserve"> игрушку из двух частей. Двойная верхняя часть наклеивается на юбку-конус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Г.С. </w:t>
            </w:r>
            <w:proofErr w:type="spellStart"/>
            <w:r w:rsidRPr="003C0C5B">
              <w:t>Швайко</w:t>
            </w:r>
            <w:proofErr w:type="spellEnd"/>
            <w:r w:rsidRPr="003C0C5B">
              <w:t>, стр.78, №6.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tabs>
                <w:tab w:val="num" w:pos="399"/>
              </w:tabs>
            </w:pPr>
            <w:r w:rsidRPr="003C0C5B">
              <w:t>готовые части: раскрашенные двойные верхние детали и полукруги для юбки.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«Корыто для старухи из сказки о золотой рыбке» (оригами)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Показать детям разные способы изготовления корыта.</w:t>
            </w:r>
            <w:r w:rsidRPr="003C0C5B">
              <w:rPr>
                <w:b/>
              </w:rPr>
              <w:t xml:space="preserve"> </w:t>
            </w:r>
            <w:r w:rsidRPr="003C0C5B">
              <w:t xml:space="preserve">Детей 5 лет упражнять в лепке посуды из целого куска путем вдавливания и последующего </w:t>
            </w:r>
            <w:proofErr w:type="spellStart"/>
            <w:r w:rsidRPr="003C0C5B">
              <w:t>придавания</w:t>
            </w:r>
            <w:proofErr w:type="spellEnd"/>
            <w:r w:rsidRPr="003C0C5B">
              <w:t xml:space="preserve"> формы. Детей 6 лет учить делать корыто путем сгибания бумаги способом Оригами. Добиваться точности и аккуратности в работе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proofErr w:type="spellStart"/>
            <w:r w:rsidRPr="003C0C5B">
              <w:t>Катханова</w:t>
            </w:r>
            <w:proofErr w:type="spellEnd"/>
            <w:r w:rsidRPr="003C0C5B">
              <w:t xml:space="preserve"> «Оригами»</w:t>
            </w:r>
            <w:r w:rsidRPr="003C0C5B">
              <w:rPr>
                <w:b/>
              </w:rPr>
              <w:t xml:space="preserve">  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квадратные листы бумаги, пластилин. 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lastRenderedPageBreak/>
              <w:t xml:space="preserve">Февраль 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«Золотая рыбка»  (оригами)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складывать лист бумаги в разных направлениях по показу воспитателя и  с  опорой на схему.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«Игрушки из бумаги», стр.34.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цветная бумага желтого и красного цветов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>«Расписной домик» (коллективное занятие)</w:t>
            </w:r>
          </w:p>
          <w:p w:rsidR="0050437D" w:rsidRPr="003C0C5B" w:rsidRDefault="0050437D" w:rsidP="000B145E">
            <w:pPr>
              <w:jc w:val="both"/>
              <w:rPr>
                <w:b/>
              </w:rPr>
            </w:pP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вырезывать резные узоры для украшения дома путем многократного сгибания полоски бумаги и вырезания одного фрагмента. Развивать умение договариваться о работе со сверстниками, желание вносить  посильный вклад в общую работу для получения наилучшего результата.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proofErr w:type="spellStart"/>
            <w:r w:rsidRPr="003C0C5B">
              <w:t>Катханова</w:t>
            </w:r>
            <w:proofErr w:type="spellEnd"/>
            <w:r w:rsidRPr="003C0C5B">
              <w:t>. «Оригами»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Силуэты домов (по 1 на каждый стол) без декоративных деталей, Иллюстрация декоративного домика, образцы узоров, полоски цветной бумаги, ножницы, клей.</w:t>
            </w:r>
          </w:p>
        </w:tc>
      </w:tr>
      <w:tr w:rsidR="0050437D" w:rsidRPr="003C0C5B" w:rsidTr="000B145E">
        <w:trPr>
          <w:trHeight w:val="856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«Сказочные цветы» (оригами)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Учить детей путем сгибания и последовательного приклеивания деталей создавать </w:t>
            </w:r>
            <w:proofErr w:type="spellStart"/>
            <w:r w:rsidRPr="003C0C5B">
              <w:t>полуобъемную</w:t>
            </w:r>
            <w:proofErr w:type="spellEnd"/>
            <w:r w:rsidRPr="003C0C5B">
              <w:t xml:space="preserve"> аппликацию. Упражнять в получении красивых сочетаний цветов</w:t>
            </w:r>
            <w:r w:rsidRPr="003C0C5B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Т.Г.Казакова, стр. 183.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Цветной  картон для фона, ножницы, клей, цветная бумага, клей.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  <w:rPr>
                <w:b/>
              </w:rPr>
            </w:pPr>
            <w:r w:rsidRPr="003C0C5B">
              <w:rPr>
                <w:b/>
              </w:rPr>
              <w:t>«Рама для портрета»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 w:val="restart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«Сказочная птица»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Развивать у детей воображение, вырезывать силуэт птицы из бумаги, сложенной вдвое, для получения симметричной формы, замечать красоту силуэта.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Т.Г.Казакова, стр. 164.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Тонированная бумага для фона, цветная бумага, ножницы, клей.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По сказке «Колобок»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Вызвать у детей желание создать декорации для настольного театра с игрушками, вылепленными на занятии по лепке. Помочь распределить работу для  достижения лучшего результата. Детей подготовительной группы побуждать к выполнению объемных елей для изображения леса.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Т.Г.Казакова, стр. 132.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цветной картон, цветная бумага, тонированная бумага для заднего вида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«Сад сказочной птицы»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Развивать у детей воображение, творчество, умение вырезывать из бумаги, сложенной вдвое и несколько раз симметричные формы: траву, деревья, цветы.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Т.Г. Казакова, стр. 131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тонированная бумага для фона, цветная бумага, ножницы, клей, салфетка.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«Машина и светофор» (конструирование из коробков)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Продолжать формировать интерес к совместной работе; учить путем </w:t>
            </w:r>
            <w:proofErr w:type="spellStart"/>
            <w:r w:rsidRPr="003C0C5B">
              <w:t>обклеивания</w:t>
            </w:r>
            <w:proofErr w:type="spellEnd"/>
            <w:r w:rsidRPr="003C0C5B">
              <w:t xml:space="preserve">  и </w:t>
            </w:r>
            <w:proofErr w:type="spellStart"/>
            <w:r w:rsidRPr="003C0C5B">
              <w:t>придавания</w:t>
            </w:r>
            <w:proofErr w:type="spellEnd"/>
            <w:r w:rsidRPr="003C0C5B">
              <w:t xml:space="preserve"> формы способом аппликации создавать изображение автомашины и светофора. Упражнять в вырезывании круга из квадрата. </w:t>
            </w:r>
            <w:r w:rsidRPr="003C0C5B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«Малокомплектный детский сад», стр. 103, № 57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Заготовки из цветной бумаги, коробки о чая, какао и др.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t>Апрель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«Мой </w:t>
            </w:r>
            <w:r w:rsidRPr="003C0C5B">
              <w:rPr>
                <w:b/>
              </w:rPr>
              <w:lastRenderedPageBreak/>
              <w:t xml:space="preserve">кролик» (обрывание)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Воспитывать у детей любовь к животным. Развивать умение </w:t>
            </w:r>
            <w:r w:rsidRPr="003C0C5B">
              <w:lastRenderedPageBreak/>
              <w:t>вырезывать круг из квадрата, овал - из прямоугольника, раскладывать и наклеивать изображение кролика. Учить сочетать приемы обрывания и вырезывания ножницами.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>Малокомплек</w:t>
            </w:r>
            <w:r w:rsidRPr="003C0C5B">
              <w:lastRenderedPageBreak/>
              <w:t>тный детский сад», стр. 112, № 71-72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lastRenderedPageBreak/>
              <w:t xml:space="preserve">Цветная бумага, ножницы, </w:t>
            </w:r>
            <w:r w:rsidRPr="003C0C5B">
              <w:lastRenderedPageBreak/>
              <w:t>кисти, клей, бумага сложенная вдвое, с прорезью вверх в виде клетки.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«Автобусы» (с элементами оригами)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планировать основные этапы конструирования из бумаги. Закреплять умение в делении листа бумаги на равные части, делать надрезы и склеивать части. Учить пользоваться меркой.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«Малокомплектный детский сад», стр. 139, № 28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Заготовки из цветной бумаги: 9х15см, 2х8 (для колес), 3х5 (двери), 9х12 (окна).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«Плывёт кораблик» (оригами)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делать сложные по конструкции поделки из бумаги способом Оригами. Развивать умение точно следовать показу и схеме. Упражнять в самостоятельном выполнении игрушки по сгибам.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«Оригами»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Квадратные листы бумаги, образец, схема-рисунок последовательности работы.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>«Цыплята вышли на лужайку» (обрывание). Коллективная аппликация.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Воспитывать у детей любовь к животным. Развивать умение вырезывать круг из квадрата, раскладывать и наклеивать изображение кролика. Учить сочетать приемы обрывания и вырезывания ножницами.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Желтая цветная бумага, зеленый картон в половину альбомного листа, бумага красного цвета для клюва, гребешка и лап, клей, </w:t>
            </w:r>
            <w:proofErr w:type="spellStart"/>
            <w:r w:rsidRPr="003C0C5B">
              <w:t>нодницы</w:t>
            </w:r>
            <w:proofErr w:type="spellEnd"/>
            <w:r w:rsidRPr="003C0C5B">
              <w:t>, кисти, салфетки.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 w:val="restart"/>
            <w:textDirection w:val="btLr"/>
          </w:tcPr>
          <w:p w:rsidR="0050437D" w:rsidRPr="003C0C5B" w:rsidRDefault="0050437D" w:rsidP="000B145E">
            <w:pPr>
              <w:ind w:left="113" w:right="113"/>
              <w:jc w:val="both"/>
              <w:rPr>
                <w:b/>
              </w:rPr>
            </w:pPr>
            <w:r w:rsidRPr="003C0C5B">
              <w:rPr>
                <w:b/>
              </w:rPr>
              <w:t>май</w:t>
            </w: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1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«Вырезывание нарциссов и тюльпанов» 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приему лучевого (осевого) симметричного вырезывания при изображении цветка нарцисса  с шестью лепестками. Подвести к пониманию, что способ складывания исходной формы зависит от строения цветка; закрепить прием симметричного вырезывания (зеркальная симметрия) при изображении цветка тюльпана.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стр. 161, №2, Г.С. </w:t>
            </w:r>
            <w:proofErr w:type="spellStart"/>
            <w:r w:rsidRPr="003C0C5B">
              <w:t>Швайко</w:t>
            </w:r>
            <w:proofErr w:type="spellEnd"/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Цветок нарцисса и цветок тюльпана, заготовки из цветной бумаги, квадратные листы бумаги для показа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2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«Тюльпаны» (оригами) </w:t>
            </w:r>
          </w:p>
          <w:p w:rsidR="0050437D" w:rsidRPr="003C0C5B" w:rsidRDefault="0050437D" w:rsidP="000B145E">
            <w:pPr>
              <w:rPr>
                <w:b/>
              </w:rPr>
            </w:pP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делать из цветной бумаги объемный цветок, следуя показу последовательности сгибания. Закреплять у детей полученные навыки работы с бумагой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«Игрушки из бумаги»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>квадратные листы желтой и красной цветной бумаги.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3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 xml:space="preserve">«Ветка сирени» 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Совершенствовать умения в технике  </w:t>
            </w:r>
            <w:proofErr w:type="spellStart"/>
            <w:r w:rsidRPr="003C0C5B">
              <w:t>тычкования</w:t>
            </w:r>
            <w:proofErr w:type="spellEnd"/>
            <w:r w:rsidRPr="003C0C5B">
              <w:t>, создавать изображение из мелко нарезанной квадратной бумаги, самостоятельно подбирать цвета. Учить отображать облик сирени наиболее выразительно, использовать  необычные материалы для создания  выразительного образа. Развивать стремление доводить начатое дело до конца.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  <w:r w:rsidRPr="003C0C5B">
              <w:t>«Нетрадиционные техники рисования», Т.Г. Казакова.</w:t>
            </w: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r w:rsidRPr="003C0C5B">
              <w:t xml:space="preserve">Бумага в половину альбомного листа, бумажные заготовки для листьев, </w:t>
            </w:r>
            <w:r w:rsidRPr="003C0C5B">
              <w:rPr>
                <w:b/>
              </w:rPr>
              <w:t xml:space="preserve"> </w:t>
            </w:r>
            <w:r w:rsidRPr="003C0C5B">
              <w:t>нарезанная бумага для цветков сирени.</w:t>
            </w:r>
          </w:p>
        </w:tc>
      </w:tr>
      <w:tr w:rsidR="0050437D" w:rsidRPr="003C0C5B" w:rsidTr="000B145E">
        <w:trPr>
          <w:trHeight w:val="227"/>
        </w:trPr>
        <w:tc>
          <w:tcPr>
            <w:tcW w:w="534" w:type="dxa"/>
            <w:vMerge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425" w:type="dxa"/>
          </w:tcPr>
          <w:p w:rsidR="0050437D" w:rsidRPr="003C0C5B" w:rsidRDefault="0050437D" w:rsidP="000B145E">
            <w:pPr>
              <w:jc w:val="both"/>
            </w:pPr>
            <w:r w:rsidRPr="003C0C5B">
              <w:t>4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rPr>
                <w:b/>
              </w:rPr>
            </w:pPr>
            <w:r w:rsidRPr="003C0C5B">
              <w:rPr>
                <w:b/>
              </w:rPr>
              <w:t>«Сказочные животные» (из коробков)</w:t>
            </w:r>
          </w:p>
        </w:tc>
        <w:tc>
          <w:tcPr>
            <w:tcW w:w="7654" w:type="dxa"/>
          </w:tcPr>
          <w:p w:rsidR="0050437D" w:rsidRPr="003C0C5B" w:rsidRDefault="0050437D" w:rsidP="000B145E">
            <w:pPr>
              <w:jc w:val="both"/>
            </w:pPr>
            <w:r w:rsidRPr="003C0C5B">
              <w:t>Учить детей фантазировать, создавать из бросового материала игрушки, развивать творчество, воображение, самостоятельность, поощрять необычное решение в работе</w:t>
            </w:r>
          </w:p>
        </w:tc>
        <w:tc>
          <w:tcPr>
            <w:tcW w:w="1701" w:type="dxa"/>
          </w:tcPr>
          <w:p w:rsidR="0050437D" w:rsidRPr="003C0C5B" w:rsidRDefault="0050437D" w:rsidP="000B145E">
            <w:pPr>
              <w:jc w:val="both"/>
            </w:pPr>
          </w:p>
        </w:tc>
        <w:tc>
          <w:tcPr>
            <w:tcW w:w="2977" w:type="dxa"/>
          </w:tcPr>
          <w:p w:rsidR="0050437D" w:rsidRPr="003C0C5B" w:rsidRDefault="0050437D" w:rsidP="000B145E">
            <w:pPr>
              <w:jc w:val="both"/>
            </w:pPr>
            <w:proofErr w:type="gramStart"/>
            <w:r w:rsidRPr="003C0C5B">
              <w:t>различные коробки, цветная бумага, ножницы, клей, образцы, изображения сказочных, фантастических животных.</w:t>
            </w:r>
            <w:proofErr w:type="gramEnd"/>
          </w:p>
        </w:tc>
      </w:tr>
    </w:tbl>
    <w:p w:rsidR="00B90997" w:rsidRDefault="00B90997"/>
    <w:sectPr w:rsidR="00B90997" w:rsidSect="005043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437D"/>
    <w:rsid w:val="000A23E6"/>
    <w:rsid w:val="00127AF5"/>
    <w:rsid w:val="0050437D"/>
    <w:rsid w:val="00784B99"/>
    <w:rsid w:val="00974F7E"/>
    <w:rsid w:val="0097556E"/>
    <w:rsid w:val="009E7EC7"/>
    <w:rsid w:val="00A73BA0"/>
    <w:rsid w:val="00B9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7E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1835</Words>
  <Characters>10464</Characters>
  <Application>Microsoft Office Word</Application>
  <DocSecurity>0</DocSecurity>
  <Lines>87</Lines>
  <Paragraphs>24</Paragraphs>
  <ScaleCrop>false</ScaleCrop>
  <Company>Microsoft</Company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79098921983</cp:lastModifiedBy>
  <cp:revision>6</cp:revision>
  <dcterms:created xsi:type="dcterms:W3CDTF">2018-10-16T11:12:00Z</dcterms:created>
  <dcterms:modified xsi:type="dcterms:W3CDTF">2022-12-13T03:33:00Z</dcterms:modified>
</cp:coreProperties>
</file>